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EE1" w:rsidRPr="008177DA" w:rsidRDefault="00084F2A" w:rsidP="00BC6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3AB8" w:rsidRPr="008177DA">
        <w:rPr>
          <w:rFonts w:ascii="Arial" w:hAnsi="Arial" w:cs="Arial"/>
        </w:rPr>
        <w:t xml:space="preserve"> </w:t>
      </w:r>
      <w:r w:rsidR="004F413B" w:rsidRPr="008177DA">
        <w:rPr>
          <w:rFonts w:ascii="Arial" w:hAnsi="Arial" w:cs="Arial"/>
        </w:rPr>
        <w:t xml:space="preserve"> </w:t>
      </w:r>
    </w:p>
    <w:p w:rsidR="00BC6EE1" w:rsidRPr="008177DA" w:rsidRDefault="00BC6EE1" w:rsidP="00BC6EE1">
      <w:pPr>
        <w:rPr>
          <w:rFonts w:ascii="Arial" w:hAnsi="Arial" w:cs="Arial"/>
        </w:rPr>
      </w:pPr>
    </w:p>
    <w:p w:rsidR="00BC6EE1" w:rsidRPr="008177DA" w:rsidRDefault="00BC6EE1" w:rsidP="00BC6EE1">
      <w:pPr>
        <w:rPr>
          <w:rFonts w:ascii="Arial" w:hAnsi="Arial" w:cs="Arial"/>
        </w:rPr>
      </w:pPr>
    </w:p>
    <w:p w:rsidR="00A83AB6" w:rsidRDefault="00A83AB6" w:rsidP="00BC6EE1">
      <w:pPr>
        <w:rPr>
          <w:rFonts w:ascii="Arial" w:hAnsi="Arial" w:cs="Arial"/>
        </w:rPr>
      </w:pPr>
    </w:p>
    <w:p w:rsidR="00F01F3C" w:rsidRPr="008177DA" w:rsidRDefault="00F01F3C" w:rsidP="00BC6EE1">
      <w:pPr>
        <w:rPr>
          <w:rFonts w:ascii="Arial" w:hAnsi="Arial" w:cs="Arial"/>
        </w:rPr>
      </w:pPr>
    </w:p>
    <w:p w:rsidR="00643357" w:rsidRPr="00937413" w:rsidRDefault="00D86671" w:rsidP="00937413">
      <w:pPr>
        <w:rPr>
          <w:rFonts w:ascii="Arial" w:hAnsi="Arial" w:cs="Arial"/>
        </w:rPr>
      </w:pPr>
      <w:r>
        <w:rPr>
          <w:rFonts w:ascii="Arial" w:hAnsi="Arial" w:cs="Arial"/>
        </w:rPr>
        <w:t>OS-I.7222.8.1.2014.RD</w:t>
      </w:r>
      <w:r w:rsidR="002A57D2" w:rsidRPr="008177DA">
        <w:rPr>
          <w:rFonts w:ascii="Arial" w:hAnsi="Arial" w:cs="Arial"/>
        </w:rPr>
        <w:tab/>
      </w:r>
      <w:r w:rsidR="002A57D2" w:rsidRPr="008177DA">
        <w:rPr>
          <w:rFonts w:ascii="Arial" w:hAnsi="Arial" w:cs="Arial"/>
        </w:rPr>
        <w:tab/>
      </w:r>
      <w:r w:rsidR="002A57D2" w:rsidRPr="008177DA">
        <w:rPr>
          <w:rFonts w:ascii="Arial" w:hAnsi="Arial" w:cs="Arial"/>
        </w:rPr>
        <w:tab/>
      </w:r>
      <w:r w:rsidR="002A57D2" w:rsidRPr="008177DA">
        <w:rPr>
          <w:rFonts w:ascii="Arial" w:hAnsi="Arial" w:cs="Arial"/>
        </w:rPr>
        <w:tab/>
      </w:r>
      <w:r w:rsidR="002A57D2" w:rsidRPr="008177DA">
        <w:rPr>
          <w:rFonts w:ascii="Arial" w:hAnsi="Arial" w:cs="Arial"/>
        </w:rPr>
        <w:tab/>
        <w:t xml:space="preserve"> </w:t>
      </w:r>
      <w:r w:rsidR="002A57D2" w:rsidRPr="008177DA">
        <w:rPr>
          <w:rFonts w:ascii="Arial" w:hAnsi="Arial" w:cs="Arial"/>
        </w:rPr>
        <w:tab/>
        <w:t xml:space="preserve">    </w:t>
      </w:r>
      <w:r w:rsidR="001C2161">
        <w:rPr>
          <w:rFonts w:ascii="Arial" w:hAnsi="Arial" w:cs="Arial"/>
        </w:rPr>
        <w:t xml:space="preserve"> </w:t>
      </w:r>
      <w:r w:rsidR="00BC6EE1" w:rsidRPr="008177DA">
        <w:rPr>
          <w:rFonts w:ascii="Arial" w:hAnsi="Arial" w:cs="Arial"/>
        </w:rPr>
        <w:t>Rzeszów, 201</w:t>
      </w:r>
      <w:r>
        <w:rPr>
          <w:rFonts w:ascii="Arial" w:hAnsi="Arial" w:cs="Arial"/>
        </w:rPr>
        <w:t>4</w:t>
      </w:r>
      <w:r w:rsidR="00BC6EE1" w:rsidRPr="008177DA">
        <w:rPr>
          <w:rFonts w:ascii="Arial" w:hAnsi="Arial" w:cs="Arial"/>
        </w:rPr>
        <w:t>-</w:t>
      </w:r>
      <w:r w:rsidR="001C2161">
        <w:rPr>
          <w:rFonts w:ascii="Arial" w:hAnsi="Arial" w:cs="Arial"/>
        </w:rPr>
        <w:t>10-</w:t>
      </w:r>
      <w:r w:rsidR="008D4D48">
        <w:rPr>
          <w:rFonts w:ascii="Arial" w:hAnsi="Arial" w:cs="Arial"/>
        </w:rPr>
        <w:t>29</w:t>
      </w:r>
    </w:p>
    <w:p w:rsidR="00C670F2" w:rsidRDefault="00C670F2" w:rsidP="00F01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</w:p>
    <w:p w:rsidR="00C670F2" w:rsidRDefault="00C670F2" w:rsidP="00F01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</w:p>
    <w:p w:rsidR="0051070C" w:rsidRPr="00F01F3C" w:rsidRDefault="00BC6EE1" w:rsidP="00F01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  <w:r w:rsidRPr="008177DA">
        <w:rPr>
          <w:rFonts w:ascii="Arial" w:hAnsi="Arial" w:cs="Arial"/>
          <w:b/>
        </w:rPr>
        <w:t>D E C Y Z J A</w:t>
      </w:r>
    </w:p>
    <w:p w:rsidR="00D86671" w:rsidRDefault="00D86671" w:rsidP="000C2E8F">
      <w:pPr>
        <w:pStyle w:val="Gwnytekst"/>
        <w:spacing w:before="0" w:line="240" w:lineRule="auto"/>
        <w:rPr>
          <w:rFonts w:ascii="Arial" w:hAnsi="Arial" w:cs="Arial"/>
        </w:rPr>
      </w:pPr>
    </w:p>
    <w:p w:rsidR="00BC6EE1" w:rsidRDefault="00BC6EE1" w:rsidP="000C2E8F">
      <w:pPr>
        <w:pStyle w:val="Gwnytekst"/>
        <w:spacing w:before="0" w:line="240" w:lineRule="auto"/>
        <w:rPr>
          <w:rFonts w:ascii="Arial" w:hAnsi="Arial" w:cs="Arial"/>
        </w:rPr>
      </w:pPr>
      <w:r w:rsidRPr="008177DA">
        <w:rPr>
          <w:rFonts w:ascii="Arial" w:hAnsi="Arial" w:cs="Arial"/>
        </w:rPr>
        <w:t xml:space="preserve">Działając </w:t>
      </w:r>
      <w:r w:rsidR="00AF6A28">
        <w:rPr>
          <w:rFonts w:ascii="Arial" w:hAnsi="Arial" w:cs="Arial"/>
        </w:rPr>
        <w:t xml:space="preserve">z urzędu </w:t>
      </w:r>
      <w:r w:rsidRPr="008177DA">
        <w:rPr>
          <w:rFonts w:ascii="Arial" w:hAnsi="Arial" w:cs="Arial"/>
        </w:rPr>
        <w:t>na podstawie:</w:t>
      </w:r>
    </w:p>
    <w:p w:rsidR="00AF6A28" w:rsidRDefault="00BC6EE1" w:rsidP="00AF6A28">
      <w:pPr>
        <w:pStyle w:val="Default"/>
        <w:numPr>
          <w:ilvl w:val="0"/>
          <w:numId w:val="44"/>
        </w:numPr>
        <w:suppressAutoHyphens w:val="0"/>
        <w:autoSpaceDN w:val="0"/>
        <w:spacing w:line="276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8177DA">
        <w:rPr>
          <w:rFonts w:ascii="Arial" w:hAnsi="Arial" w:cs="Arial"/>
        </w:rPr>
        <w:t>art. 104</w:t>
      </w:r>
      <w:r w:rsidR="00AF6A28">
        <w:rPr>
          <w:rFonts w:ascii="Arial" w:hAnsi="Arial" w:cs="Arial"/>
        </w:rPr>
        <w:t>,</w:t>
      </w:r>
      <w:r w:rsidRPr="008177DA">
        <w:rPr>
          <w:rFonts w:ascii="Arial" w:hAnsi="Arial" w:cs="Arial"/>
        </w:rPr>
        <w:t xml:space="preserve"> </w:t>
      </w:r>
      <w:r w:rsidR="00AF6A28" w:rsidRPr="000E1BC8">
        <w:rPr>
          <w:rFonts w:ascii="Arial" w:hAnsi="Arial" w:cs="Arial"/>
          <w:color w:val="auto"/>
        </w:rPr>
        <w:t>art. 163 ustawy z dnia 14 czerwca 1960 r. Kodeks postępowania administracyjnego (</w:t>
      </w:r>
      <w:proofErr w:type="spellStart"/>
      <w:r w:rsidR="00AF6A28" w:rsidRPr="000E1BC8">
        <w:rPr>
          <w:rFonts w:ascii="Arial" w:hAnsi="Arial" w:cs="Arial"/>
          <w:color w:val="auto"/>
        </w:rPr>
        <w:t>t.j</w:t>
      </w:r>
      <w:proofErr w:type="spellEnd"/>
      <w:r w:rsidR="00AF6A28" w:rsidRPr="000E1BC8">
        <w:rPr>
          <w:rFonts w:ascii="Arial" w:hAnsi="Arial" w:cs="Arial"/>
          <w:color w:val="auto"/>
        </w:rPr>
        <w:t>. Dz. U. z 2013r. poz. 267 ze zm.) w związku z art. 28 ust. 2 ustawy z dnia 11 lipca 2014r. o zmianie ustawy – Prawo ochrony środowiska oraz niektórych innych ustaw (Dz. U. z 2014</w:t>
      </w:r>
      <w:r w:rsidR="001C2161">
        <w:rPr>
          <w:rFonts w:ascii="Arial" w:hAnsi="Arial" w:cs="Arial"/>
          <w:color w:val="auto"/>
        </w:rPr>
        <w:t xml:space="preserve"> </w:t>
      </w:r>
      <w:r w:rsidR="00AF6A28" w:rsidRPr="000E1BC8">
        <w:rPr>
          <w:rFonts w:ascii="Arial" w:hAnsi="Arial" w:cs="Arial"/>
          <w:color w:val="auto"/>
        </w:rPr>
        <w:t>r. poz. 1101)</w:t>
      </w:r>
      <w:r w:rsidR="00AF6A28">
        <w:rPr>
          <w:rFonts w:ascii="Arial" w:hAnsi="Arial" w:cs="Arial"/>
          <w:color w:val="auto"/>
        </w:rPr>
        <w:t>,</w:t>
      </w:r>
      <w:r w:rsidR="00AF6A28" w:rsidRPr="000E1BC8">
        <w:rPr>
          <w:rFonts w:ascii="Arial" w:hAnsi="Arial" w:cs="Arial"/>
          <w:color w:val="auto"/>
        </w:rPr>
        <w:t xml:space="preserve"> </w:t>
      </w:r>
    </w:p>
    <w:p w:rsidR="00AF6A28" w:rsidRPr="000E1BC8" w:rsidRDefault="00AF6A28" w:rsidP="00AF6A2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art. 378 ust. 2a pkt. 1 ustawy z dnia 27 kwietnia 2001r. Prawo ochrony środowiska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2013 r. poz.1232</w:t>
      </w:r>
      <w:r w:rsidRPr="000E1BC8">
        <w:rPr>
          <w:rFonts w:ascii="Arial" w:hAnsi="Arial" w:cs="Arial"/>
        </w:rPr>
        <w:t xml:space="preserve"> </w:t>
      </w:r>
      <w:r w:rsidR="00664B87">
        <w:rPr>
          <w:rFonts w:ascii="Arial" w:hAnsi="Arial" w:cs="Arial"/>
        </w:rPr>
        <w:t xml:space="preserve">ze zm.), w związku </w:t>
      </w:r>
      <w:r w:rsidRPr="008177DA">
        <w:rPr>
          <w:rFonts w:ascii="Arial" w:hAnsi="Arial" w:cs="Arial"/>
        </w:rPr>
        <w:t xml:space="preserve">z § 2 ust. 1 </w:t>
      </w:r>
      <w:r>
        <w:rPr>
          <w:rFonts w:ascii="Arial" w:hAnsi="Arial" w:cs="Arial"/>
        </w:rPr>
        <w:br/>
      </w:r>
      <w:r w:rsidRPr="008177DA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>51</w:t>
      </w:r>
      <w:r w:rsidRPr="008177DA">
        <w:rPr>
          <w:rFonts w:ascii="Arial" w:hAnsi="Arial" w:cs="Arial"/>
        </w:rPr>
        <w:t xml:space="preserve"> </w:t>
      </w:r>
      <w:r w:rsidRPr="000E1BC8">
        <w:rPr>
          <w:rFonts w:ascii="Arial" w:hAnsi="Arial" w:cs="Arial"/>
        </w:rPr>
        <w:t xml:space="preserve">rozporządzenia Rady Ministrów z dnia 9 listopada 2010 r. w sprawie przedsięwzięć mogących znacząco oddziaływać na środowisko (Dz. U. Nr 213 poz. 1397 ze zm.), </w:t>
      </w:r>
    </w:p>
    <w:p w:rsidR="009A0E1A" w:rsidRPr="009A0E1A" w:rsidRDefault="00226306" w:rsidP="00E160EA">
      <w:pPr>
        <w:numPr>
          <w:ilvl w:val="0"/>
          <w:numId w:val="9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807574" w:rsidRPr="00C670F2">
        <w:rPr>
          <w:rFonts w:ascii="Arial" w:hAnsi="Arial" w:cs="Arial"/>
        </w:rPr>
        <w:t xml:space="preserve">pkt 6 </w:t>
      </w:r>
      <w:proofErr w:type="spellStart"/>
      <w:r w:rsidR="00807574" w:rsidRPr="00C670F2">
        <w:rPr>
          <w:rFonts w:ascii="Arial" w:hAnsi="Arial" w:cs="Arial"/>
        </w:rPr>
        <w:t>ppkt</w:t>
      </w:r>
      <w:proofErr w:type="spellEnd"/>
      <w:r w:rsidR="00807574" w:rsidRPr="00C670F2">
        <w:rPr>
          <w:rFonts w:ascii="Arial" w:hAnsi="Arial" w:cs="Arial"/>
        </w:rPr>
        <w:t xml:space="preserve"> 8 </w:t>
      </w:r>
      <w:proofErr w:type="spellStart"/>
      <w:r w:rsidR="00807574" w:rsidRPr="00C670F2">
        <w:rPr>
          <w:rFonts w:ascii="Arial" w:hAnsi="Arial" w:cs="Arial"/>
        </w:rPr>
        <w:t>lit.b</w:t>
      </w:r>
      <w:proofErr w:type="spellEnd"/>
      <w:r w:rsidR="00807574" w:rsidRPr="00C670F2">
        <w:rPr>
          <w:rFonts w:ascii="Arial" w:hAnsi="Arial" w:cs="Arial"/>
        </w:rPr>
        <w:t xml:space="preserve"> i c </w:t>
      </w:r>
      <w:r w:rsidR="00BC6EE1" w:rsidRPr="00C670F2">
        <w:rPr>
          <w:rFonts w:ascii="Arial" w:hAnsi="Arial" w:cs="Arial"/>
        </w:rPr>
        <w:t xml:space="preserve">załącznika do rozporządzenia Ministra Środowiska z dnia </w:t>
      </w:r>
      <w:r w:rsidR="00BC6EE1" w:rsidRPr="00C670F2">
        <w:rPr>
          <w:rFonts w:ascii="Arial" w:hAnsi="Arial" w:cs="Arial"/>
        </w:rPr>
        <w:br/>
      </w:r>
      <w:r w:rsidR="00C670F2" w:rsidRPr="00C670F2">
        <w:rPr>
          <w:rFonts w:ascii="Arial" w:hAnsi="Arial" w:cs="Arial"/>
        </w:rPr>
        <w:t>27 sierpnia 2014 r.</w:t>
      </w:r>
      <w:r w:rsidR="00BC6EE1" w:rsidRPr="00C670F2">
        <w:rPr>
          <w:rFonts w:ascii="Arial" w:hAnsi="Arial" w:cs="Arial"/>
        </w:rPr>
        <w:t xml:space="preserve"> w sprawie rodzajów instalacji mogących powodować znaczne zanieczyszczenie poszczególnych elementów przyrodniczych albo środowiska jako całości (Dz. U. </w:t>
      </w:r>
      <w:r w:rsidR="00C670F2" w:rsidRPr="00C670F2">
        <w:rPr>
          <w:rFonts w:ascii="Arial" w:hAnsi="Arial" w:cs="Arial"/>
        </w:rPr>
        <w:t>z 2014 r. poz. 1169</w:t>
      </w:r>
      <w:r w:rsidR="00BC6EE1" w:rsidRPr="00C670F2">
        <w:rPr>
          <w:rFonts w:ascii="Arial" w:hAnsi="Arial" w:cs="Arial"/>
        </w:rPr>
        <w:t>),</w:t>
      </w:r>
    </w:p>
    <w:p w:rsidR="009A0E1A" w:rsidRDefault="009A0E1A" w:rsidP="00E160EA">
      <w:pPr>
        <w:jc w:val="both"/>
        <w:rPr>
          <w:rFonts w:ascii="Arial" w:hAnsi="Arial" w:cs="Arial"/>
        </w:rPr>
      </w:pPr>
    </w:p>
    <w:p w:rsidR="00AF6A28" w:rsidRPr="004B5F15" w:rsidRDefault="00AF6A28" w:rsidP="004B5F1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r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z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k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a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m</w:t>
      </w:r>
    </w:p>
    <w:p w:rsidR="002D326D" w:rsidRPr="008177DA" w:rsidRDefault="002D326D" w:rsidP="00E160EA">
      <w:pPr>
        <w:spacing w:line="276" w:lineRule="auto"/>
        <w:jc w:val="both"/>
        <w:rPr>
          <w:rFonts w:ascii="Arial" w:hAnsi="Arial" w:cs="Arial"/>
        </w:rPr>
      </w:pPr>
    </w:p>
    <w:p w:rsidR="002D326D" w:rsidRPr="00B32A87" w:rsidRDefault="002D326D" w:rsidP="00B32A87">
      <w:pPr>
        <w:pStyle w:val="BodyText22"/>
        <w:widowControl/>
        <w:spacing w:line="276" w:lineRule="auto"/>
        <w:rPr>
          <w:rFonts w:cs="Arial"/>
          <w:b/>
          <w:bCs/>
          <w:iCs/>
          <w:szCs w:val="24"/>
        </w:rPr>
      </w:pPr>
      <w:r w:rsidRPr="008177DA">
        <w:rPr>
          <w:rFonts w:cs="Arial"/>
          <w:b/>
          <w:bCs/>
        </w:rPr>
        <w:t>I.</w:t>
      </w:r>
      <w:r w:rsidRPr="008177DA">
        <w:rPr>
          <w:rFonts w:cs="Arial"/>
        </w:rPr>
        <w:t xml:space="preserve"> Zmieniam decyzję Wojewody Podkarpackiego z dnia </w:t>
      </w:r>
      <w:r w:rsidR="00AF6F47">
        <w:rPr>
          <w:rFonts w:cs="Arial"/>
        </w:rPr>
        <w:t>4.05.2006</w:t>
      </w:r>
      <w:r w:rsidR="00AF6F47" w:rsidRPr="00420276">
        <w:rPr>
          <w:rFonts w:cs="Arial"/>
        </w:rPr>
        <w:t xml:space="preserve"> r., znak: SR.IV.6618</w:t>
      </w:r>
      <w:r w:rsidR="00AF6F47">
        <w:rPr>
          <w:rFonts w:cs="Arial"/>
        </w:rPr>
        <w:t>/25/05</w:t>
      </w:r>
      <w:r w:rsidR="00AF6F47" w:rsidRPr="00420276">
        <w:rPr>
          <w:rFonts w:cs="Arial"/>
        </w:rPr>
        <w:t>,</w:t>
      </w:r>
      <w:r w:rsidR="00AF6F47">
        <w:rPr>
          <w:rFonts w:cs="Arial"/>
        </w:rPr>
        <w:t xml:space="preserve"> w której udzielono </w:t>
      </w:r>
      <w:r w:rsidR="00807574">
        <w:rPr>
          <w:rFonts w:cs="Arial"/>
        </w:rPr>
        <w:t>dla</w:t>
      </w:r>
      <w:r w:rsidRPr="008177DA">
        <w:rPr>
          <w:rFonts w:cs="Arial"/>
        </w:rPr>
        <w:t xml:space="preserve"> </w:t>
      </w:r>
      <w:r w:rsidR="00807574" w:rsidRPr="00AF6A28">
        <w:rPr>
          <w:rFonts w:cs="Arial"/>
          <w:b/>
        </w:rPr>
        <w:t xml:space="preserve">Zielone Fermy Sp. z o.o., </w:t>
      </w:r>
      <w:r w:rsidR="00807574" w:rsidRPr="00AF6A28">
        <w:rPr>
          <w:rFonts w:cs="Arial"/>
          <w:b/>
        </w:rPr>
        <w:br/>
      </w:r>
      <w:r w:rsidR="00807574" w:rsidRPr="00AF6A28">
        <w:rPr>
          <w:rFonts w:cs="Arial"/>
          <w:b/>
          <w:bCs/>
        </w:rPr>
        <w:t xml:space="preserve">ul. </w:t>
      </w:r>
      <w:r w:rsidR="005E4D44">
        <w:rPr>
          <w:rFonts w:cs="Arial"/>
          <w:b/>
          <w:bCs/>
        </w:rPr>
        <w:t>Fantastyczna 15/17</w:t>
      </w:r>
      <w:r w:rsidR="0052603B">
        <w:rPr>
          <w:rFonts w:cs="Arial"/>
          <w:b/>
          <w:bCs/>
        </w:rPr>
        <w:t>, 2</w:t>
      </w:r>
      <w:r w:rsidR="005E4D44">
        <w:rPr>
          <w:rFonts w:cs="Arial"/>
          <w:b/>
          <w:bCs/>
        </w:rPr>
        <w:t>8</w:t>
      </w:r>
      <w:r w:rsidR="0052603B">
        <w:rPr>
          <w:rFonts w:cs="Arial"/>
          <w:b/>
          <w:bCs/>
        </w:rPr>
        <w:t>-5</w:t>
      </w:r>
      <w:r w:rsidR="005E4D44">
        <w:rPr>
          <w:rFonts w:cs="Arial"/>
          <w:b/>
          <w:bCs/>
        </w:rPr>
        <w:t>31</w:t>
      </w:r>
      <w:r w:rsidR="00807574" w:rsidRPr="00AF6A28">
        <w:rPr>
          <w:rFonts w:cs="Arial"/>
          <w:b/>
          <w:bCs/>
        </w:rPr>
        <w:t xml:space="preserve"> Lublin</w:t>
      </w:r>
      <w:r w:rsidR="00B32A87">
        <w:rPr>
          <w:rFonts w:cs="Arial"/>
          <w:b/>
          <w:bCs/>
        </w:rPr>
        <w:t>,</w:t>
      </w:r>
      <w:r w:rsidR="00807574" w:rsidRPr="00807574">
        <w:rPr>
          <w:rFonts w:cs="Arial"/>
          <w:b/>
        </w:rPr>
        <w:t xml:space="preserve"> </w:t>
      </w:r>
      <w:r w:rsidR="00B32A87" w:rsidRPr="00B32A87">
        <w:rPr>
          <w:rFonts w:cs="Arial"/>
          <w:b/>
          <w:bCs/>
          <w:iCs/>
          <w:szCs w:val="24"/>
        </w:rPr>
        <w:t>NI</w:t>
      </w:r>
      <w:r w:rsidR="00B32A87">
        <w:rPr>
          <w:rFonts w:cs="Arial"/>
          <w:b/>
          <w:bCs/>
          <w:iCs/>
          <w:szCs w:val="24"/>
        </w:rPr>
        <w:t xml:space="preserve">P: 7122864573, REGON: 016231477, </w:t>
      </w:r>
      <w:r w:rsidRPr="008177DA">
        <w:rPr>
          <w:rFonts w:cs="Arial"/>
        </w:rPr>
        <w:t xml:space="preserve">pozwolenia zintegrowanego </w:t>
      </w:r>
      <w:r w:rsidR="00FB54FD">
        <w:rPr>
          <w:rFonts w:cs="Arial"/>
        </w:rPr>
        <w:t>na prowadzenie</w:t>
      </w:r>
      <w:r w:rsidRPr="008177DA">
        <w:rPr>
          <w:rFonts w:cs="Arial"/>
        </w:rPr>
        <w:t xml:space="preserve"> instalacji </w:t>
      </w:r>
      <w:r w:rsidR="00807574" w:rsidRPr="00EA0FAD">
        <w:rPr>
          <w:rFonts w:cs="Arial"/>
          <w:bCs/>
        </w:rPr>
        <w:t xml:space="preserve">do chowu i hodowli </w:t>
      </w:r>
      <w:r w:rsidR="002C7D4A" w:rsidRPr="00EA0FAD">
        <w:rPr>
          <w:rFonts w:cs="Arial"/>
          <w:bCs/>
        </w:rPr>
        <w:t>świn</w:t>
      </w:r>
      <w:r w:rsidR="00807574" w:rsidRPr="00EA0FAD">
        <w:rPr>
          <w:rFonts w:cs="Arial"/>
          <w:bCs/>
        </w:rPr>
        <w:t xml:space="preserve"> </w:t>
      </w:r>
      <w:r w:rsidR="004B5F15">
        <w:rPr>
          <w:rFonts w:cs="Arial"/>
          <w:bCs/>
        </w:rPr>
        <w:br/>
      </w:r>
      <w:r w:rsidR="00807574" w:rsidRPr="00EA0FAD">
        <w:rPr>
          <w:rFonts w:cs="Arial"/>
          <w:bCs/>
        </w:rPr>
        <w:t xml:space="preserve">o więcej niż 2000 stanowiskach dla świń o wadze ponad 30 kg oraz </w:t>
      </w:r>
      <w:r w:rsidR="009A74AA">
        <w:rPr>
          <w:rFonts w:cs="Arial"/>
          <w:bCs/>
        </w:rPr>
        <w:t xml:space="preserve">więcej niż </w:t>
      </w:r>
      <w:r w:rsidR="00807574" w:rsidRPr="00EA0FAD">
        <w:rPr>
          <w:rFonts w:cs="Arial"/>
          <w:bCs/>
        </w:rPr>
        <w:t>750 stanowiskach dla macior na Fermie trzody chlewnej w Jelnej</w:t>
      </w:r>
      <w:r w:rsidR="00643357" w:rsidRPr="008177DA">
        <w:rPr>
          <w:rFonts w:cs="Arial"/>
        </w:rPr>
        <w:t xml:space="preserve">, </w:t>
      </w:r>
      <w:r w:rsidR="00D86671">
        <w:rPr>
          <w:rFonts w:cs="Arial"/>
        </w:rPr>
        <w:t>zmienion</w:t>
      </w:r>
      <w:r w:rsidR="00850055">
        <w:rPr>
          <w:rFonts w:cs="Arial"/>
        </w:rPr>
        <w:t>ą</w:t>
      </w:r>
      <w:r w:rsidR="00D86671">
        <w:rPr>
          <w:rFonts w:cs="Arial"/>
        </w:rPr>
        <w:t xml:space="preserve"> decyzją Marszałka Województwa </w:t>
      </w:r>
      <w:r w:rsidR="004B5F15">
        <w:rPr>
          <w:rFonts w:cs="Arial"/>
        </w:rPr>
        <w:t xml:space="preserve">Podkarpackiego </w:t>
      </w:r>
      <w:r w:rsidR="00D86671">
        <w:rPr>
          <w:rFonts w:cs="Arial"/>
        </w:rPr>
        <w:t>z dn. 21.12.2010 r. znak: RS.VI.RD.7660</w:t>
      </w:r>
      <w:r w:rsidR="004B5F15">
        <w:rPr>
          <w:rFonts w:cs="Arial"/>
        </w:rPr>
        <w:t xml:space="preserve"> </w:t>
      </w:r>
      <w:r w:rsidR="00D86671">
        <w:rPr>
          <w:rFonts w:cs="Arial"/>
        </w:rPr>
        <w:t xml:space="preserve">42-1/10, </w:t>
      </w:r>
      <w:r w:rsidRPr="008177DA">
        <w:rPr>
          <w:rFonts w:cs="Arial"/>
        </w:rPr>
        <w:t>w następujący sposób:</w:t>
      </w:r>
    </w:p>
    <w:p w:rsidR="009A0E1A" w:rsidRDefault="009A0E1A" w:rsidP="005C3811">
      <w:pPr>
        <w:pStyle w:val="Default"/>
        <w:spacing w:before="240" w:after="120" w:line="276" w:lineRule="auto"/>
        <w:rPr>
          <w:rFonts w:ascii="Arial" w:hAnsi="Arial" w:cs="Arial"/>
          <w:b/>
          <w:color w:val="auto"/>
          <w:u w:val="single"/>
        </w:rPr>
      </w:pPr>
    </w:p>
    <w:p w:rsidR="005C3811" w:rsidRPr="009A0E1A" w:rsidRDefault="005C3811" w:rsidP="005C3811">
      <w:pPr>
        <w:pStyle w:val="Default"/>
        <w:spacing w:before="240" w:after="120" w:line="276" w:lineRule="auto"/>
        <w:rPr>
          <w:rFonts w:ascii="Arial" w:hAnsi="Arial" w:cs="Arial"/>
          <w:color w:val="auto"/>
          <w:u w:val="single"/>
        </w:rPr>
      </w:pPr>
      <w:r w:rsidRPr="009A0E1A">
        <w:rPr>
          <w:rFonts w:ascii="Arial" w:hAnsi="Arial" w:cs="Arial"/>
          <w:color w:val="auto"/>
          <w:u w:val="single"/>
        </w:rPr>
        <w:t>I.1. Po punkcie VI.7. dodaję punkt VI.8. o brzmieniu:</w:t>
      </w:r>
    </w:p>
    <w:p w:rsidR="009A0E1A" w:rsidRDefault="005C3811" w:rsidP="009A0E1A">
      <w:pPr>
        <w:spacing w:line="276" w:lineRule="auto"/>
        <w:ind w:left="322"/>
        <w:jc w:val="both"/>
        <w:rPr>
          <w:rFonts w:ascii="Arial" w:hAnsi="Arial" w:cs="Arial"/>
        </w:rPr>
      </w:pPr>
      <w:r w:rsidRPr="005662F1">
        <w:rPr>
          <w:rFonts w:ascii="Arial" w:hAnsi="Arial" w:cs="Arial"/>
        </w:rPr>
        <w:t>„</w:t>
      </w:r>
      <w:r w:rsidR="005662F1" w:rsidRPr="009A0E1A">
        <w:rPr>
          <w:rFonts w:ascii="Arial" w:hAnsi="Arial" w:cs="Arial"/>
          <w:b/>
        </w:rPr>
        <w:t xml:space="preserve">VI.8. </w:t>
      </w:r>
      <w:r w:rsidRPr="009A0E1A">
        <w:rPr>
          <w:rFonts w:ascii="Arial" w:hAnsi="Arial" w:cs="Arial"/>
          <w:b/>
        </w:rPr>
        <w:t>Sposób i termin przekazywania organowi właściwemu do wydania pozwolenia i wojewódzkiemu inspektorowi ochrony środowiska informacji pozwalającej na przeprowadzenie oceny zgodności z war</w:t>
      </w:r>
      <w:r w:rsidR="005662F1" w:rsidRPr="009A0E1A">
        <w:rPr>
          <w:rFonts w:ascii="Arial" w:hAnsi="Arial" w:cs="Arial"/>
          <w:b/>
        </w:rPr>
        <w:t>unkami określonymi w pozwoleniu</w:t>
      </w:r>
      <w:r w:rsidR="005662F1">
        <w:rPr>
          <w:rFonts w:ascii="Arial" w:hAnsi="Arial" w:cs="Arial"/>
        </w:rPr>
        <w:t>:</w:t>
      </w:r>
    </w:p>
    <w:p w:rsidR="005C3811" w:rsidRDefault="009A0E1A" w:rsidP="009A0E1A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VI.8.1. Raport z corocznej kontroli szczelności zbiorników na gnojowicę (kortenów) - p</w:t>
      </w:r>
      <w:r w:rsidR="00D876D0">
        <w:rPr>
          <w:rFonts w:ascii="Arial" w:hAnsi="Arial" w:cs="Arial"/>
        </w:rPr>
        <w:t xml:space="preserve">rzekazywany </w:t>
      </w:r>
      <w:r>
        <w:rPr>
          <w:rFonts w:ascii="Arial" w:hAnsi="Arial" w:cs="Arial"/>
        </w:rPr>
        <w:t xml:space="preserve">będzie Marszałkowi Województwa Podkarpackiego </w:t>
      </w:r>
      <w:r>
        <w:rPr>
          <w:rFonts w:ascii="Arial" w:hAnsi="Arial" w:cs="Arial"/>
        </w:rPr>
        <w:br/>
      </w:r>
      <w:r w:rsidR="007F783E">
        <w:rPr>
          <w:rFonts w:ascii="Arial" w:hAnsi="Arial" w:cs="Arial"/>
        </w:rPr>
        <w:t>niezwłocznie po</w:t>
      </w:r>
      <w:r w:rsidR="009338EE">
        <w:rPr>
          <w:rFonts w:ascii="Arial" w:hAnsi="Arial" w:cs="Arial"/>
        </w:rPr>
        <w:t xml:space="preserve"> </w:t>
      </w:r>
      <w:r w:rsidR="007F783E">
        <w:rPr>
          <w:rFonts w:ascii="Arial" w:hAnsi="Arial" w:cs="Arial"/>
        </w:rPr>
        <w:t>zakończeniu</w:t>
      </w:r>
      <w:r w:rsidR="00D876D0">
        <w:rPr>
          <w:rFonts w:ascii="Arial" w:hAnsi="Arial" w:cs="Arial"/>
        </w:rPr>
        <w:t xml:space="preserve"> kontroli</w:t>
      </w:r>
      <w:r>
        <w:rPr>
          <w:rFonts w:ascii="Arial" w:hAnsi="Arial" w:cs="Arial"/>
        </w:rPr>
        <w:t>.</w:t>
      </w:r>
    </w:p>
    <w:p w:rsidR="0052603B" w:rsidRDefault="009A0E1A" w:rsidP="007F783E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VI.8.2. </w:t>
      </w:r>
      <w:r w:rsidR="0052603B">
        <w:rPr>
          <w:rFonts w:ascii="Arial" w:hAnsi="Arial" w:cs="Arial"/>
        </w:rPr>
        <w:t xml:space="preserve">Wyniki wykonywanych dwa razy w roku analiz wód opadowo – roztopowych wprowadzanych do rowów na wylotach rur kanalizacyjnych należy przedkładać w terminie 30 dni od daty otrzymania wyników badań. </w:t>
      </w:r>
    </w:p>
    <w:p w:rsidR="0056665C" w:rsidRDefault="0052603B" w:rsidP="007F783E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VI.8.3. </w:t>
      </w:r>
      <w:r w:rsidR="0056665C">
        <w:rPr>
          <w:rFonts w:ascii="Arial" w:hAnsi="Arial" w:cs="Arial"/>
        </w:rPr>
        <w:t>Do dnia 31 marca danego roku za rok poprzedni</w:t>
      </w:r>
      <w:r w:rsidR="0056665C" w:rsidRPr="00F35CB6">
        <w:rPr>
          <w:rFonts w:ascii="Arial" w:hAnsi="Arial" w:cs="Arial"/>
        </w:rPr>
        <w:t xml:space="preserve"> </w:t>
      </w:r>
      <w:r w:rsidR="00B8509E">
        <w:rPr>
          <w:rFonts w:ascii="Arial" w:hAnsi="Arial" w:cs="Arial"/>
        </w:rPr>
        <w:t xml:space="preserve">Marszałkowi Województwa Podkarpackiego </w:t>
      </w:r>
      <w:r w:rsidR="0056665C">
        <w:rPr>
          <w:rFonts w:ascii="Arial" w:hAnsi="Arial" w:cs="Arial"/>
        </w:rPr>
        <w:t>należy przedstawiać</w:t>
      </w:r>
      <w:r w:rsidR="0056665C" w:rsidRPr="0056665C">
        <w:rPr>
          <w:rFonts w:ascii="Arial" w:hAnsi="Arial" w:cs="Arial"/>
        </w:rPr>
        <w:t xml:space="preserve"> zestawienie roczne</w:t>
      </w:r>
      <w:r w:rsidR="0056665C">
        <w:rPr>
          <w:rFonts w:ascii="Arial" w:hAnsi="Arial" w:cs="Arial"/>
        </w:rPr>
        <w:t>:</w:t>
      </w:r>
    </w:p>
    <w:p w:rsidR="0056665C" w:rsidRPr="0056665C" w:rsidRDefault="009A0E1A" w:rsidP="0056665C">
      <w:pPr>
        <w:pStyle w:val="Akapitzlist"/>
        <w:numPr>
          <w:ilvl w:val="0"/>
          <w:numId w:val="47"/>
        </w:numPr>
        <w:spacing w:line="276" w:lineRule="auto"/>
        <w:ind w:left="546" w:hanging="252"/>
        <w:jc w:val="both"/>
        <w:rPr>
          <w:rFonts w:ascii="Arial" w:hAnsi="Arial" w:cs="Arial"/>
        </w:rPr>
      </w:pPr>
      <w:r w:rsidRPr="0056665C">
        <w:rPr>
          <w:rFonts w:ascii="Arial" w:hAnsi="Arial" w:cs="Arial"/>
        </w:rPr>
        <w:t>wielkości</w:t>
      </w:r>
      <w:r w:rsidR="007F783E" w:rsidRPr="0056665C">
        <w:rPr>
          <w:rFonts w:ascii="Arial" w:hAnsi="Arial" w:cs="Arial"/>
        </w:rPr>
        <w:t xml:space="preserve"> zużycia </w:t>
      </w:r>
      <w:r w:rsidR="00B8509E" w:rsidRPr="0056665C">
        <w:rPr>
          <w:rFonts w:ascii="Arial" w:hAnsi="Arial" w:cs="Arial"/>
        </w:rPr>
        <w:t>wody i energii elektrycznej</w:t>
      </w:r>
      <w:r w:rsidR="007F783E" w:rsidRPr="0056665C">
        <w:rPr>
          <w:rFonts w:ascii="Arial" w:hAnsi="Arial" w:cs="Arial"/>
        </w:rPr>
        <w:t xml:space="preserve">, </w:t>
      </w:r>
      <w:r w:rsidR="00B8509E" w:rsidRPr="0056665C">
        <w:rPr>
          <w:rFonts w:ascii="Arial" w:hAnsi="Arial" w:cs="Arial"/>
        </w:rPr>
        <w:t xml:space="preserve"> </w:t>
      </w:r>
    </w:p>
    <w:p w:rsidR="0056665C" w:rsidRPr="0056665C" w:rsidRDefault="009A0E1A" w:rsidP="0056665C">
      <w:pPr>
        <w:pStyle w:val="Akapitzlist"/>
        <w:numPr>
          <w:ilvl w:val="0"/>
          <w:numId w:val="47"/>
        </w:numPr>
        <w:spacing w:line="276" w:lineRule="auto"/>
        <w:ind w:left="546" w:hanging="252"/>
        <w:jc w:val="both"/>
        <w:rPr>
          <w:rFonts w:ascii="Arial" w:hAnsi="Arial" w:cs="Arial"/>
        </w:rPr>
      </w:pPr>
      <w:r w:rsidRPr="0056665C">
        <w:rPr>
          <w:rFonts w:ascii="Arial" w:hAnsi="Arial" w:cs="Arial"/>
        </w:rPr>
        <w:t>emitowanych ścieków,</w:t>
      </w:r>
    </w:p>
    <w:p w:rsidR="0056665C" w:rsidRPr="0056665C" w:rsidRDefault="009A0E1A" w:rsidP="0056665C">
      <w:pPr>
        <w:pStyle w:val="Akapitzlist"/>
        <w:numPr>
          <w:ilvl w:val="0"/>
          <w:numId w:val="47"/>
        </w:numPr>
        <w:spacing w:line="276" w:lineRule="auto"/>
        <w:ind w:left="546" w:hanging="252"/>
        <w:jc w:val="both"/>
        <w:rPr>
          <w:rFonts w:ascii="Arial" w:hAnsi="Arial" w:cs="Arial"/>
        </w:rPr>
      </w:pPr>
      <w:r w:rsidRPr="0056665C">
        <w:rPr>
          <w:rFonts w:ascii="Arial" w:hAnsi="Arial" w:cs="Arial"/>
        </w:rPr>
        <w:t xml:space="preserve">ilości </w:t>
      </w:r>
      <w:r w:rsidR="00B8509E" w:rsidRPr="0056665C">
        <w:rPr>
          <w:rFonts w:ascii="Arial" w:hAnsi="Arial" w:cs="Arial"/>
        </w:rPr>
        <w:t>nagromadzonej</w:t>
      </w:r>
      <w:r w:rsidRPr="0056665C">
        <w:rPr>
          <w:rFonts w:ascii="Arial" w:hAnsi="Arial" w:cs="Arial"/>
        </w:rPr>
        <w:t xml:space="preserve"> i wykorzystan</w:t>
      </w:r>
      <w:r w:rsidR="00B8509E" w:rsidRPr="0056665C">
        <w:rPr>
          <w:rFonts w:ascii="Arial" w:hAnsi="Arial" w:cs="Arial"/>
        </w:rPr>
        <w:t>ej do nawożenia pól</w:t>
      </w:r>
      <w:r w:rsidRPr="0056665C">
        <w:rPr>
          <w:rFonts w:ascii="Arial" w:hAnsi="Arial" w:cs="Arial"/>
        </w:rPr>
        <w:t xml:space="preserve"> gnojowicy</w:t>
      </w:r>
      <w:r w:rsidR="0056665C" w:rsidRPr="0056665C">
        <w:rPr>
          <w:rFonts w:ascii="Arial" w:hAnsi="Arial" w:cs="Arial"/>
        </w:rPr>
        <w:t>,</w:t>
      </w:r>
      <w:r w:rsidR="007F783E" w:rsidRPr="0056665C">
        <w:rPr>
          <w:rFonts w:ascii="Arial" w:hAnsi="Arial" w:cs="Arial"/>
        </w:rPr>
        <w:t xml:space="preserve"> </w:t>
      </w:r>
    </w:p>
    <w:p w:rsidR="0056665C" w:rsidRDefault="007F783E" w:rsidP="0056665C">
      <w:pPr>
        <w:pStyle w:val="Akapitzlist"/>
        <w:numPr>
          <w:ilvl w:val="0"/>
          <w:numId w:val="47"/>
        </w:numPr>
        <w:spacing w:line="276" w:lineRule="auto"/>
        <w:ind w:left="546" w:hanging="252"/>
        <w:jc w:val="both"/>
        <w:rPr>
          <w:rFonts w:ascii="Arial" w:hAnsi="Arial" w:cs="Arial"/>
        </w:rPr>
      </w:pPr>
      <w:r w:rsidRPr="0056665C">
        <w:rPr>
          <w:rFonts w:ascii="Arial" w:hAnsi="Arial" w:cs="Arial"/>
        </w:rPr>
        <w:t xml:space="preserve">odpadów </w:t>
      </w:r>
      <w:r w:rsidR="009A0E1A" w:rsidRPr="0056665C">
        <w:rPr>
          <w:rFonts w:ascii="Arial" w:hAnsi="Arial" w:cs="Arial"/>
        </w:rPr>
        <w:t xml:space="preserve">wytworzonych w </w:t>
      </w:r>
      <w:r w:rsidRPr="0056665C">
        <w:rPr>
          <w:rFonts w:ascii="Arial" w:hAnsi="Arial" w:cs="Arial"/>
        </w:rPr>
        <w:t xml:space="preserve">toku eksploatacji </w:t>
      </w:r>
      <w:r w:rsidR="009A0E1A" w:rsidRPr="0056665C">
        <w:rPr>
          <w:rFonts w:ascii="Arial" w:hAnsi="Arial" w:cs="Arial"/>
        </w:rPr>
        <w:t>instalacji</w:t>
      </w:r>
      <w:r w:rsidR="0056665C">
        <w:rPr>
          <w:rFonts w:ascii="Arial" w:hAnsi="Arial" w:cs="Arial"/>
        </w:rPr>
        <w:t>,</w:t>
      </w:r>
    </w:p>
    <w:p w:rsidR="009A0E1A" w:rsidRDefault="0056665C" w:rsidP="0052603B">
      <w:pPr>
        <w:pStyle w:val="Akapitzlist"/>
        <w:numPr>
          <w:ilvl w:val="0"/>
          <w:numId w:val="47"/>
        </w:numPr>
        <w:spacing w:line="276" w:lineRule="auto"/>
        <w:ind w:left="546" w:hanging="252"/>
        <w:jc w:val="both"/>
        <w:rPr>
          <w:rFonts w:ascii="Arial" w:hAnsi="Arial" w:cs="Arial"/>
        </w:rPr>
      </w:pPr>
      <w:r w:rsidRPr="0056665C">
        <w:rPr>
          <w:rFonts w:ascii="Arial" w:hAnsi="Arial" w:cs="Arial"/>
        </w:rPr>
        <w:t>zużycia preparatów ograniczających emisję odorów w budynkach produkcyjnych</w:t>
      </w:r>
      <w:r w:rsidR="0052603B">
        <w:rPr>
          <w:rFonts w:ascii="Arial" w:hAnsi="Arial" w:cs="Arial"/>
        </w:rPr>
        <w:t>”.</w:t>
      </w:r>
    </w:p>
    <w:p w:rsidR="0052603B" w:rsidRPr="0052603B" w:rsidRDefault="0052603B" w:rsidP="0052603B">
      <w:pPr>
        <w:pStyle w:val="Akapitzlist"/>
        <w:spacing w:line="276" w:lineRule="auto"/>
        <w:ind w:left="546"/>
        <w:jc w:val="both"/>
        <w:rPr>
          <w:rFonts w:ascii="Arial" w:hAnsi="Arial" w:cs="Arial"/>
        </w:rPr>
      </w:pPr>
    </w:p>
    <w:p w:rsidR="00807574" w:rsidRPr="007F783E" w:rsidRDefault="00643357" w:rsidP="00E160EA">
      <w:pPr>
        <w:pStyle w:val="BodyText22"/>
        <w:widowControl/>
        <w:spacing w:line="240" w:lineRule="auto"/>
        <w:rPr>
          <w:rFonts w:cs="Arial"/>
          <w:szCs w:val="24"/>
          <w:u w:val="single"/>
        </w:rPr>
      </w:pPr>
      <w:r w:rsidRPr="007F783E">
        <w:rPr>
          <w:rFonts w:cs="Arial"/>
          <w:bCs/>
          <w:iCs/>
          <w:szCs w:val="24"/>
          <w:u w:val="single"/>
        </w:rPr>
        <w:t>I</w:t>
      </w:r>
      <w:r w:rsidR="00BC6EE1" w:rsidRPr="007F783E">
        <w:rPr>
          <w:rFonts w:cs="Arial"/>
          <w:szCs w:val="24"/>
          <w:u w:val="single"/>
        </w:rPr>
        <w:t>.</w:t>
      </w:r>
      <w:r w:rsidR="00B32A87" w:rsidRPr="007F783E">
        <w:rPr>
          <w:rFonts w:cs="Arial"/>
          <w:szCs w:val="24"/>
          <w:u w:val="single"/>
        </w:rPr>
        <w:t>2</w:t>
      </w:r>
      <w:r w:rsidR="00BC6EE1" w:rsidRPr="007F783E">
        <w:rPr>
          <w:rFonts w:cs="Arial"/>
          <w:szCs w:val="24"/>
          <w:u w:val="single"/>
        </w:rPr>
        <w:t xml:space="preserve">.  </w:t>
      </w:r>
      <w:r w:rsidR="009A74AA" w:rsidRPr="007F783E">
        <w:rPr>
          <w:rFonts w:cs="Arial"/>
          <w:szCs w:val="24"/>
          <w:u w:val="single"/>
        </w:rPr>
        <w:t>Punkt</w:t>
      </w:r>
      <w:r w:rsidR="00A658A6" w:rsidRPr="007F783E">
        <w:rPr>
          <w:rFonts w:cs="Arial"/>
          <w:szCs w:val="24"/>
          <w:u w:val="single"/>
        </w:rPr>
        <w:t xml:space="preserve"> </w:t>
      </w:r>
      <w:r w:rsidR="002C7D4A" w:rsidRPr="007F783E">
        <w:rPr>
          <w:rFonts w:cs="Arial"/>
          <w:szCs w:val="24"/>
          <w:u w:val="single"/>
        </w:rPr>
        <w:t>XI</w:t>
      </w:r>
      <w:r w:rsidR="009A74AA" w:rsidRPr="007F783E">
        <w:rPr>
          <w:rFonts w:cs="Arial"/>
          <w:szCs w:val="24"/>
          <w:u w:val="single"/>
        </w:rPr>
        <w:t>.</w:t>
      </w:r>
      <w:r w:rsidR="002306E5" w:rsidRPr="007F783E">
        <w:rPr>
          <w:rFonts w:cs="Arial"/>
          <w:szCs w:val="24"/>
          <w:u w:val="single"/>
        </w:rPr>
        <w:t xml:space="preserve"> </w:t>
      </w:r>
      <w:r w:rsidR="002C7D4A" w:rsidRPr="007F783E">
        <w:rPr>
          <w:rFonts w:cs="Arial"/>
          <w:szCs w:val="24"/>
          <w:u w:val="single"/>
        </w:rPr>
        <w:t>pozwolenia</w:t>
      </w:r>
      <w:r w:rsidR="009A74AA" w:rsidRPr="007F783E">
        <w:rPr>
          <w:rFonts w:cs="Arial"/>
          <w:szCs w:val="24"/>
          <w:u w:val="single"/>
        </w:rPr>
        <w:t xml:space="preserve"> </w:t>
      </w:r>
      <w:r w:rsidR="00807574" w:rsidRPr="007F783E">
        <w:rPr>
          <w:rFonts w:cs="Arial"/>
          <w:szCs w:val="24"/>
          <w:u w:val="single"/>
        </w:rPr>
        <w:t xml:space="preserve">otrzymuje </w:t>
      </w:r>
      <w:r w:rsidR="005662F1" w:rsidRPr="007F783E">
        <w:rPr>
          <w:rFonts w:cs="Arial"/>
          <w:szCs w:val="24"/>
          <w:u w:val="single"/>
        </w:rPr>
        <w:t xml:space="preserve">numer XII. oraz </w:t>
      </w:r>
      <w:r w:rsidR="00807574" w:rsidRPr="007F783E">
        <w:rPr>
          <w:rFonts w:cs="Arial"/>
          <w:szCs w:val="24"/>
          <w:u w:val="single"/>
        </w:rPr>
        <w:t>nowe brzmienie:</w:t>
      </w:r>
    </w:p>
    <w:p w:rsidR="00991DAF" w:rsidRDefault="00991DAF" w:rsidP="00E160EA">
      <w:pPr>
        <w:jc w:val="both"/>
        <w:rPr>
          <w:rFonts w:ascii="Arial" w:hAnsi="Arial" w:cs="Arial"/>
          <w:bCs/>
        </w:rPr>
      </w:pPr>
    </w:p>
    <w:p w:rsidR="000C2E8F" w:rsidRPr="004B2764" w:rsidRDefault="009A74AA" w:rsidP="00E001FA">
      <w:pPr>
        <w:ind w:left="322"/>
        <w:jc w:val="both"/>
        <w:rPr>
          <w:rFonts w:ascii="Arial" w:hAnsi="Arial" w:cs="Arial"/>
        </w:rPr>
      </w:pPr>
      <w:r w:rsidRPr="002C7D4A">
        <w:rPr>
          <w:rFonts w:ascii="Arial" w:hAnsi="Arial" w:cs="Arial"/>
          <w:bCs/>
        </w:rPr>
        <w:t>„</w:t>
      </w:r>
      <w:r w:rsidR="002C7D4A" w:rsidRPr="007F783E">
        <w:rPr>
          <w:rFonts w:ascii="Arial" w:hAnsi="Arial" w:cs="Arial"/>
          <w:b/>
          <w:bCs/>
        </w:rPr>
        <w:t>X</w:t>
      </w:r>
      <w:r w:rsidR="005662F1" w:rsidRPr="007F783E">
        <w:rPr>
          <w:rFonts w:ascii="Arial" w:hAnsi="Arial" w:cs="Arial"/>
          <w:b/>
          <w:bCs/>
        </w:rPr>
        <w:t>I</w:t>
      </w:r>
      <w:r w:rsidR="002C7D4A" w:rsidRPr="007F783E">
        <w:rPr>
          <w:rFonts w:ascii="Arial" w:hAnsi="Arial" w:cs="Arial"/>
          <w:b/>
          <w:bCs/>
        </w:rPr>
        <w:t xml:space="preserve">I. Pozwolenie </w:t>
      </w:r>
      <w:r w:rsidR="00D0138B" w:rsidRPr="007F783E">
        <w:rPr>
          <w:rFonts w:ascii="Arial" w:hAnsi="Arial" w:cs="Arial"/>
          <w:b/>
          <w:bCs/>
        </w:rPr>
        <w:t>jest wydane</w:t>
      </w:r>
      <w:r w:rsidRPr="007F783E">
        <w:rPr>
          <w:rFonts w:ascii="Arial" w:hAnsi="Arial" w:cs="Arial"/>
          <w:b/>
        </w:rPr>
        <w:t xml:space="preserve"> </w:t>
      </w:r>
      <w:r w:rsidR="002C7D4A" w:rsidRPr="007F783E">
        <w:rPr>
          <w:rFonts w:ascii="Arial" w:hAnsi="Arial" w:cs="Arial"/>
          <w:b/>
        </w:rPr>
        <w:t>na czas nieoznaczony.</w:t>
      </w:r>
      <w:r w:rsidR="002C7D4A">
        <w:rPr>
          <w:rFonts w:ascii="Arial" w:hAnsi="Arial" w:cs="Arial"/>
        </w:rPr>
        <w:t>”</w:t>
      </w:r>
    </w:p>
    <w:p w:rsidR="00CF37DC" w:rsidRPr="0061235C" w:rsidRDefault="00CF37DC" w:rsidP="000C2E8F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</w:p>
    <w:p w:rsidR="00E12AD5" w:rsidRDefault="002C7D4A" w:rsidP="004B2764">
      <w:pPr>
        <w:pStyle w:val="BodyText22"/>
        <w:widowControl/>
        <w:spacing w:line="240" w:lineRule="auto"/>
        <w:rPr>
          <w:rFonts w:cs="Arial"/>
          <w:bCs/>
          <w:iCs/>
          <w:szCs w:val="24"/>
          <w:u w:val="single"/>
        </w:rPr>
      </w:pPr>
      <w:r w:rsidRPr="007F783E">
        <w:rPr>
          <w:rFonts w:cs="Arial"/>
          <w:bCs/>
          <w:iCs/>
          <w:szCs w:val="24"/>
          <w:u w:val="single"/>
        </w:rPr>
        <w:t>I.3.</w:t>
      </w:r>
      <w:r w:rsidR="002D4FEA" w:rsidRPr="007F783E">
        <w:rPr>
          <w:rFonts w:cs="Arial"/>
          <w:bCs/>
          <w:iCs/>
          <w:szCs w:val="24"/>
          <w:u w:val="single"/>
        </w:rPr>
        <w:t xml:space="preserve"> Dodaję </w:t>
      </w:r>
      <w:r w:rsidR="005662F1" w:rsidRPr="007F783E">
        <w:rPr>
          <w:rFonts w:cs="Arial"/>
          <w:bCs/>
          <w:iCs/>
          <w:szCs w:val="24"/>
          <w:u w:val="single"/>
        </w:rPr>
        <w:t>nowy punkt. X</w:t>
      </w:r>
      <w:r w:rsidR="002D4FEA" w:rsidRPr="007F783E">
        <w:rPr>
          <w:rFonts w:cs="Arial"/>
          <w:bCs/>
          <w:iCs/>
          <w:szCs w:val="24"/>
          <w:u w:val="single"/>
        </w:rPr>
        <w:t>I. o brzmieniu:</w:t>
      </w:r>
      <w:r w:rsidR="00CF37DC" w:rsidRPr="007F783E">
        <w:rPr>
          <w:rFonts w:cs="Arial"/>
          <w:bCs/>
          <w:iCs/>
          <w:szCs w:val="24"/>
          <w:u w:val="single"/>
        </w:rPr>
        <w:t xml:space="preserve"> </w:t>
      </w:r>
    </w:p>
    <w:p w:rsidR="004B2764" w:rsidRPr="004B2764" w:rsidRDefault="004B2764" w:rsidP="004B2764">
      <w:pPr>
        <w:pStyle w:val="BodyText22"/>
        <w:widowControl/>
        <w:spacing w:line="240" w:lineRule="auto"/>
        <w:rPr>
          <w:rFonts w:cs="Arial"/>
          <w:bCs/>
          <w:iCs/>
          <w:szCs w:val="24"/>
          <w:u w:val="single"/>
        </w:rPr>
      </w:pPr>
    </w:p>
    <w:p w:rsidR="002D4FEA" w:rsidRPr="005662F1" w:rsidRDefault="005662F1" w:rsidP="00E001FA">
      <w:pPr>
        <w:spacing w:line="276" w:lineRule="auto"/>
        <w:ind w:left="322"/>
        <w:jc w:val="both"/>
        <w:rPr>
          <w:rFonts w:ascii="Arial" w:hAnsi="Arial" w:cs="Arial"/>
        </w:rPr>
      </w:pPr>
      <w:r w:rsidRPr="005662F1">
        <w:rPr>
          <w:rFonts w:ascii="Arial" w:hAnsi="Arial" w:cs="Arial"/>
          <w:bCs/>
          <w:iCs/>
        </w:rPr>
        <w:t>„</w:t>
      </w:r>
      <w:r w:rsidRPr="009338EE">
        <w:rPr>
          <w:rFonts w:ascii="Arial" w:hAnsi="Arial" w:cs="Arial"/>
          <w:b/>
          <w:bCs/>
          <w:iCs/>
        </w:rPr>
        <w:t>XI.</w:t>
      </w:r>
      <w:r w:rsidR="002D4FEA" w:rsidRPr="009338EE">
        <w:rPr>
          <w:rFonts w:ascii="Arial" w:hAnsi="Arial" w:cs="Arial"/>
          <w:b/>
          <w:bCs/>
          <w:iCs/>
        </w:rPr>
        <w:t xml:space="preserve"> Wymagania </w:t>
      </w:r>
      <w:r w:rsidRPr="009338EE">
        <w:rPr>
          <w:rFonts w:ascii="Arial" w:hAnsi="Arial" w:cs="Arial"/>
          <w:b/>
          <w:bCs/>
          <w:iCs/>
        </w:rPr>
        <w:t>zapewniające</w:t>
      </w:r>
      <w:r w:rsidR="002D4FEA" w:rsidRPr="009338EE">
        <w:rPr>
          <w:rFonts w:ascii="Arial" w:hAnsi="Arial" w:cs="Arial"/>
          <w:b/>
          <w:bCs/>
          <w:iCs/>
        </w:rPr>
        <w:t xml:space="preserve"> ochron</w:t>
      </w:r>
      <w:r w:rsidRPr="009338EE">
        <w:rPr>
          <w:rFonts w:ascii="Arial" w:hAnsi="Arial" w:cs="Arial"/>
          <w:b/>
          <w:bCs/>
          <w:iCs/>
        </w:rPr>
        <w:t>ę</w:t>
      </w:r>
      <w:r w:rsidR="002D4FEA" w:rsidRPr="009338EE">
        <w:rPr>
          <w:rFonts w:ascii="Arial" w:hAnsi="Arial" w:cs="Arial"/>
          <w:b/>
          <w:bCs/>
          <w:iCs/>
        </w:rPr>
        <w:t xml:space="preserve"> gleby, ziemi i wód gruntowych, w tym środki mające na celu zapobieganie emisjom do gleby, ziemi i wód gruntowych </w:t>
      </w:r>
      <w:r w:rsidR="002D4FEA" w:rsidRPr="009338EE">
        <w:rPr>
          <w:rFonts w:ascii="Arial" w:hAnsi="Arial" w:cs="Arial"/>
          <w:b/>
        </w:rPr>
        <w:t>oraz sposób ich systematycznego nadzorowania, o ile są konieczne</w:t>
      </w:r>
      <w:r w:rsidR="002D4FEA" w:rsidRPr="005662F1">
        <w:rPr>
          <w:rFonts w:ascii="Arial" w:hAnsi="Arial" w:cs="Arial"/>
        </w:rPr>
        <w:t>:</w:t>
      </w:r>
    </w:p>
    <w:p w:rsidR="007308CF" w:rsidRPr="002C61CD" w:rsidRDefault="005662F1" w:rsidP="00E001FA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>XI.</w:t>
      </w:r>
      <w:r w:rsidR="006657C5" w:rsidRPr="005662F1">
        <w:rPr>
          <w:rFonts w:ascii="Arial" w:hAnsi="Arial" w:cs="Arial"/>
        </w:rPr>
        <w:t xml:space="preserve">1. </w:t>
      </w:r>
      <w:r w:rsidR="00626361" w:rsidRPr="005662F1">
        <w:rPr>
          <w:rFonts w:ascii="Arial" w:hAnsi="Arial" w:cs="Arial"/>
        </w:rPr>
        <w:t>Odpady, których powstaniu nie da się zapobiec, będą gromadzone w sposób</w:t>
      </w:r>
      <w:r w:rsidR="00626361">
        <w:rPr>
          <w:rFonts w:ascii="Arial" w:hAnsi="Arial" w:cs="Arial"/>
        </w:rPr>
        <w:t xml:space="preserve"> selektywny </w:t>
      </w:r>
      <w:r w:rsidR="00626361" w:rsidRPr="00626361">
        <w:rPr>
          <w:rFonts w:ascii="Arial" w:hAnsi="Arial" w:cs="Arial"/>
        </w:rPr>
        <w:t>w pojemnikach, kontenerach w wyznaczonych miejscach na terenie</w:t>
      </w:r>
      <w:r w:rsidR="00626361">
        <w:rPr>
          <w:rFonts w:ascii="Arial" w:hAnsi="Arial" w:cs="Arial"/>
        </w:rPr>
        <w:t xml:space="preserve"> </w:t>
      </w:r>
      <w:r w:rsidR="009338EE">
        <w:rPr>
          <w:rFonts w:ascii="Arial" w:hAnsi="Arial" w:cs="Arial"/>
        </w:rPr>
        <w:t>F</w:t>
      </w:r>
      <w:r w:rsidR="00626361">
        <w:rPr>
          <w:rFonts w:ascii="Arial" w:hAnsi="Arial" w:cs="Arial"/>
        </w:rPr>
        <w:t xml:space="preserve">ermy, głównie </w:t>
      </w:r>
      <w:r w:rsidR="00626361" w:rsidRPr="00626361">
        <w:rPr>
          <w:rFonts w:ascii="Arial" w:hAnsi="Arial" w:cs="Arial"/>
        </w:rPr>
        <w:t>w magazynie odpadów, zabezpiecz</w:t>
      </w:r>
      <w:r w:rsidR="009338EE">
        <w:rPr>
          <w:rFonts w:ascii="Arial" w:hAnsi="Arial" w:cs="Arial"/>
        </w:rPr>
        <w:t>o</w:t>
      </w:r>
      <w:r w:rsidR="00626361" w:rsidRPr="00626361">
        <w:rPr>
          <w:rFonts w:ascii="Arial" w:hAnsi="Arial" w:cs="Arial"/>
        </w:rPr>
        <w:t xml:space="preserve">ne przed wpływem warunków atmosferycznych i przed dostępem osób niepowołanych. </w:t>
      </w:r>
      <w:r w:rsidR="00626361" w:rsidRPr="00AF5FFB">
        <w:rPr>
          <w:rFonts w:ascii="Arial" w:hAnsi="Arial" w:cs="Arial"/>
        </w:rPr>
        <w:t>Wszystkie miejsca magazynowania odpadów niebezpiecznych powinny posiadać utwardzoną nawierzchnię, oświetlenie, urządzenia i materiały gaśnicze oraz zapas sorbentów do likwidacji ewentualnych wycieków.</w:t>
      </w:r>
      <w:r w:rsidR="007308CF">
        <w:rPr>
          <w:rFonts w:ascii="Arial" w:hAnsi="Arial" w:cs="Arial"/>
        </w:rPr>
        <w:t xml:space="preserve"> </w:t>
      </w:r>
      <w:r w:rsidR="007308CF" w:rsidRPr="002C61CD">
        <w:rPr>
          <w:rFonts w:ascii="Arial" w:hAnsi="Arial" w:cs="Arial"/>
        </w:rPr>
        <w:t xml:space="preserve">Magazyn odpadów w budynku murowanym posiadać będzie </w:t>
      </w:r>
      <w:r w:rsidR="007308CF">
        <w:rPr>
          <w:rFonts w:ascii="Arial" w:hAnsi="Arial" w:cs="Arial"/>
        </w:rPr>
        <w:t>szczelną, betonową posadzkę</w:t>
      </w:r>
      <w:r w:rsidR="007308CF" w:rsidRPr="002C61CD">
        <w:rPr>
          <w:rFonts w:ascii="Arial" w:hAnsi="Arial" w:cs="Arial"/>
        </w:rPr>
        <w:t xml:space="preserve"> </w:t>
      </w:r>
      <w:r w:rsidR="007308CF">
        <w:rPr>
          <w:rFonts w:ascii="Arial" w:hAnsi="Arial" w:cs="Arial"/>
        </w:rPr>
        <w:t>bez kratek ściekowych.</w:t>
      </w:r>
    </w:p>
    <w:p w:rsidR="006657C5" w:rsidRPr="005662F1" w:rsidRDefault="00626361" w:rsidP="00E001FA">
      <w:pPr>
        <w:spacing w:line="276" w:lineRule="auto"/>
        <w:ind w:left="322"/>
        <w:jc w:val="both"/>
        <w:rPr>
          <w:rFonts w:ascii="Arial" w:hAnsi="Arial" w:cs="Arial"/>
        </w:rPr>
      </w:pPr>
      <w:r w:rsidRPr="005662F1">
        <w:rPr>
          <w:rFonts w:ascii="Arial" w:hAnsi="Arial" w:cs="Arial"/>
        </w:rPr>
        <w:t>X</w:t>
      </w:r>
      <w:r w:rsidR="005662F1">
        <w:rPr>
          <w:rFonts w:ascii="Arial" w:hAnsi="Arial" w:cs="Arial"/>
        </w:rPr>
        <w:t>I.</w:t>
      </w:r>
      <w:r w:rsidR="006657C5" w:rsidRPr="005662F1">
        <w:rPr>
          <w:rFonts w:ascii="Arial" w:hAnsi="Arial" w:cs="Arial"/>
        </w:rPr>
        <w:t>2</w:t>
      </w:r>
      <w:r w:rsidR="007E5067">
        <w:rPr>
          <w:rFonts w:ascii="Arial" w:hAnsi="Arial" w:cs="Arial"/>
        </w:rPr>
        <w:t>.</w:t>
      </w:r>
      <w:r w:rsidR="006657C5" w:rsidRPr="005662F1">
        <w:rPr>
          <w:rFonts w:ascii="Arial" w:hAnsi="Arial" w:cs="Arial"/>
        </w:rPr>
        <w:t xml:space="preserve"> Powierzchnie komunikacyjne przy obiektach i placach do przechowywania odpadów</w:t>
      </w:r>
      <w:r w:rsidR="005F79F6" w:rsidRPr="005662F1">
        <w:rPr>
          <w:rFonts w:ascii="Arial" w:hAnsi="Arial" w:cs="Arial"/>
        </w:rPr>
        <w:t xml:space="preserve"> oraz gnojowicy, miejsce gdzie prowadzony jest proces przepompowywania gnojowicy </w:t>
      </w:r>
      <w:r w:rsidR="006657C5" w:rsidRPr="005662F1">
        <w:rPr>
          <w:rFonts w:ascii="Arial" w:hAnsi="Arial" w:cs="Arial"/>
        </w:rPr>
        <w:t xml:space="preserve">oraz drogi wewnętrzne będą utrzymywane </w:t>
      </w:r>
      <w:r w:rsidR="00E001FA">
        <w:rPr>
          <w:rFonts w:ascii="Arial" w:hAnsi="Arial" w:cs="Arial"/>
        </w:rPr>
        <w:br/>
      </w:r>
      <w:r w:rsidR="006657C5" w:rsidRPr="005662F1">
        <w:rPr>
          <w:rFonts w:ascii="Arial" w:hAnsi="Arial" w:cs="Arial"/>
        </w:rPr>
        <w:t>w czystości</w:t>
      </w:r>
      <w:r w:rsidR="005F79F6" w:rsidRPr="005662F1">
        <w:rPr>
          <w:rFonts w:ascii="Arial" w:hAnsi="Arial" w:cs="Arial"/>
        </w:rPr>
        <w:t xml:space="preserve"> i porządku</w:t>
      </w:r>
      <w:r w:rsidR="006657C5" w:rsidRPr="005662F1">
        <w:rPr>
          <w:rFonts w:ascii="Arial" w:hAnsi="Arial" w:cs="Arial"/>
        </w:rPr>
        <w:t>.</w:t>
      </w:r>
    </w:p>
    <w:p w:rsidR="007F783E" w:rsidRDefault="00626361" w:rsidP="00E001FA">
      <w:pPr>
        <w:spacing w:line="276" w:lineRule="auto"/>
        <w:ind w:left="322"/>
        <w:jc w:val="both"/>
        <w:rPr>
          <w:rFonts w:ascii="Arial" w:hAnsi="Arial" w:cs="Arial"/>
          <w:color w:val="000000"/>
        </w:rPr>
      </w:pPr>
      <w:r w:rsidRPr="005662F1">
        <w:rPr>
          <w:rFonts w:ascii="Arial" w:hAnsi="Arial" w:cs="Arial"/>
        </w:rPr>
        <w:t>X</w:t>
      </w:r>
      <w:r w:rsidR="005662F1">
        <w:rPr>
          <w:rFonts w:ascii="Arial" w:hAnsi="Arial" w:cs="Arial"/>
        </w:rPr>
        <w:t>I.</w:t>
      </w:r>
      <w:r w:rsidR="006657C5" w:rsidRPr="005662F1">
        <w:rPr>
          <w:rFonts w:ascii="Arial" w:hAnsi="Arial" w:cs="Arial"/>
        </w:rPr>
        <w:t>3</w:t>
      </w:r>
      <w:r w:rsidR="007E5067">
        <w:rPr>
          <w:rFonts w:ascii="Arial" w:hAnsi="Arial" w:cs="Arial"/>
        </w:rPr>
        <w:t>.</w:t>
      </w:r>
      <w:r w:rsidR="006657C5" w:rsidRPr="005662F1">
        <w:rPr>
          <w:rFonts w:ascii="Arial" w:hAnsi="Arial" w:cs="Arial"/>
        </w:rPr>
        <w:t xml:space="preserve"> </w:t>
      </w:r>
      <w:r w:rsidR="007308CF" w:rsidRPr="005662F1">
        <w:rPr>
          <w:rFonts w:ascii="Arial" w:hAnsi="Arial" w:cs="Arial"/>
          <w:color w:val="000000"/>
        </w:rPr>
        <w:t xml:space="preserve">Powierzchnie wewnętrzne i zewnętrzne zbiorników do magazynowania gnojowicy (kortenów) zabezpieczone będą minimum 3 – krotną warstwą farby antykorozyjnej, a od wewnątrz uszczelnione będą geomembraną PEHD </w:t>
      </w:r>
      <w:r w:rsidR="00E001FA">
        <w:rPr>
          <w:rFonts w:ascii="Arial" w:hAnsi="Arial" w:cs="Arial"/>
          <w:color w:val="000000"/>
        </w:rPr>
        <w:br/>
        <w:t xml:space="preserve">o grubości </w:t>
      </w:r>
      <w:r w:rsidR="007308CF" w:rsidRPr="005662F1">
        <w:rPr>
          <w:rFonts w:ascii="Arial" w:hAnsi="Arial" w:cs="Arial"/>
          <w:color w:val="000000"/>
        </w:rPr>
        <w:t xml:space="preserve">2 mm. </w:t>
      </w:r>
    </w:p>
    <w:p w:rsidR="007F783E" w:rsidRPr="005662F1" w:rsidRDefault="007F783E" w:rsidP="00E001FA">
      <w:pPr>
        <w:spacing w:line="276" w:lineRule="auto"/>
        <w:ind w:left="3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XI.4. Z</w:t>
      </w:r>
      <w:r w:rsidRPr="005662F1">
        <w:rPr>
          <w:rFonts w:ascii="Arial" w:hAnsi="Arial" w:cs="Arial"/>
          <w:color w:val="000000"/>
        </w:rPr>
        <w:t>agłębione w ziemi zbiorniki na gnojowicę wykonane z żelbetu będą uszczelnione izobetem</w:t>
      </w:r>
      <w:r w:rsidRPr="005662F1">
        <w:rPr>
          <w:rFonts w:ascii="Arial" w:hAnsi="Arial" w:cs="Arial"/>
          <w:color w:val="FF0000"/>
        </w:rPr>
        <w:t>.</w:t>
      </w:r>
      <w:r w:rsidRPr="005662F1">
        <w:rPr>
          <w:rFonts w:ascii="Arial" w:hAnsi="Arial" w:cs="Arial"/>
        </w:rPr>
        <w:t xml:space="preserve"> Kanały gnojowe, kanalizacja gnojowicowa wykonana z </w:t>
      </w:r>
      <w:r w:rsidRPr="005662F1">
        <w:rPr>
          <w:rFonts w:ascii="Arial" w:hAnsi="Arial" w:cs="Arial"/>
          <w:color w:val="000000"/>
        </w:rPr>
        <w:t xml:space="preserve">rur </w:t>
      </w:r>
      <w:r w:rsidRPr="005662F1">
        <w:rPr>
          <w:rFonts w:ascii="Arial" w:hAnsi="Arial" w:cs="Arial"/>
          <w:color w:val="000000"/>
        </w:rPr>
        <w:lastRenderedPageBreak/>
        <w:t xml:space="preserve">PCV oraz przepompownia wykonana z żelbetu, będą uszczelnione izobetem. </w:t>
      </w:r>
      <w:r w:rsidRPr="005662F1">
        <w:rPr>
          <w:rFonts w:ascii="Arial" w:hAnsi="Arial" w:cs="Arial"/>
          <w:color w:val="000000"/>
        </w:rPr>
        <w:br/>
        <w:t xml:space="preserve">Na bieżąco utrzymywana będzie drożność kanalizacji gnojowicowej. </w:t>
      </w:r>
    </w:p>
    <w:p w:rsidR="005F79F6" w:rsidRPr="005662F1" w:rsidRDefault="007F783E" w:rsidP="00E001FA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XI.5. </w:t>
      </w:r>
      <w:r w:rsidR="00E12AD5" w:rsidRPr="005662F1">
        <w:rPr>
          <w:rFonts w:ascii="Arial" w:hAnsi="Arial" w:cs="Arial"/>
        </w:rPr>
        <w:t>Każdy ze zbiorników będzie poddawany raz w roku szczegółowym oględzinom pod kątem stanu technicznego elementów konstrukcji oraz szczelności</w:t>
      </w:r>
      <w:r w:rsidR="005F79F6" w:rsidRPr="005662F1">
        <w:rPr>
          <w:rFonts w:ascii="Arial" w:hAnsi="Arial" w:cs="Arial"/>
        </w:rPr>
        <w:t>, w celu wychwycenia zagrożenia wyciekiem.</w:t>
      </w:r>
      <w:r w:rsidR="001254BC">
        <w:rPr>
          <w:rFonts w:ascii="Arial" w:hAnsi="Arial" w:cs="Arial"/>
        </w:rPr>
        <w:t xml:space="preserve"> Oględziny będą u</w:t>
      </w:r>
      <w:r w:rsidR="009338EE">
        <w:rPr>
          <w:rFonts w:ascii="Arial" w:hAnsi="Arial" w:cs="Arial"/>
        </w:rPr>
        <w:t>dokumentowane.</w:t>
      </w:r>
    </w:p>
    <w:p w:rsidR="00D43E39" w:rsidRPr="005662F1" w:rsidRDefault="005662F1" w:rsidP="00E001FA">
      <w:pPr>
        <w:spacing w:line="276" w:lineRule="auto"/>
        <w:ind w:left="3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X</w:t>
      </w:r>
      <w:r w:rsidR="00E12AD5" w:rsidRPr="005662F1">
        <w:rPr>
          <w:rFonts w:ascii="Arial" w:hAnsi="Arial" w:cs="Arial"/>
        </w:rPr>
        <w:t>I.</w:t>
      </w:r>
      <w:r w:rsidR="001254BC">
        <w:rPr>
          <w:rFonts w:ascii="Arial" w:hAnsi="Arial" w:cs="Arial"/>
        </w:rPr>
        <w:t>6</w:t>
      </w:r>
      <w:r w:rsidR="00E12AD5" w:rsidRPr="005662F1">
        <w:rPr>
          <w:rFonts w:ascii="Arial" w:hAnsi="Arial" w:cs="Arial"/>
        </w:rPr>
        <w:t xml:space="preserve">. </w:t>
      </w:r>
      <w:r w:rsidR="00E12AD5" w:rsidRPr="005662F1">
        <w:rPr>
          <w:rFonts w:ascii="Arial" w:hAnsi="Arial" w:cs="Arial"/>
          <w:color w:val="000000"/>
        </w:rPr>
        <w:t xml:space="preserve">Każdy z kortenów na gnojowicę posiadał będzie wyskalowany przymiar – listwę pomiarową. </w:t>
      </w:r>
      <w:r w:rsidR="00D43E39" w:rsidRPr="005662F1">
        <w:rPr>
          <w:rFonts w:ascii="Arial" w:hAnsi="Arial" w:cs="Arial"/>
          <w:color w:val="000000"/>
        </w:rPr>
        <w:t xml:space="preserve">Prowadzone będą codzienne kontrole napełnienia kortenów aby nie dopuścić do przepełnienia i przedostania się substancji zanieczyszczających do </w:t>
      </w:r>
      <w:r w:rsidR="00B32A87" w:rsidRPr="005662F1">
        <w:rPr>
          <w:rFonts w:ascii="Arial" w:hAnsi="Arial" w:cs="Arial"/>
          <w:color w:val="000000"/>
        </w:rPr>
        <w:t xml:space="preserve">gleby i </w:t>
      </w:r>
      <w:r w:rsidR="00D43E39" w:rsidRPr="005662F1">
        <w:rPr>
          <w:rFonts w:ascii="Arial" w:hAnsi="Arial" w:cs="Arial"/>
          <w:color w:val="000000"/>
        </w:rPr>
        <w:t>wód gruntowych. Kontrole te będą dokumentowane.</w:t>
      </w:r>
    </w:p>
    <w:p w:rsidR="00E12AD5" w:rsidRDefault="005662F1" w:rsidP="00E001FA">
      <w:pPr>
        <w:spacing w:line="276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E12AD5" w:rsidRPr="005662F1">
        <w:rPr>
          <w:rFonts w:ascii="Arial" w:hAnsi="Arial" w:cs="Arial"/>
        </w:rPr>
        <w:t>I.</w:t>
      </w:r>
      <w:r w:rsidR="001254BC">
        <w:rPr>
          <w:rFonts w:ascii="Arial" w:hAnsi="Arial" w:cs="Arial"/>
        </w:rPr>
        <w:t>7</w:t>
      </w:r>
      <w:r w:rsidR="00E12AD5" w:rsidRPr="005662F1">
        <w:rPr>
          <w:rFonts w:ascii="Arial" w:hAnsi="Arial" w:cs="Arial"/>
        </w:rPr>
        <w:t xml:space="preserve">. </w:t>
      </w:r>
      <w:r w:rsidR="00D43E39" w:rsidRPr="005662F1">
        <w:rPr>
          <w:rFonts w:ascii="Arial" w:hAnsi="Arial" w:cs="Arial"/>
        </w:rPr>
        <w:t>Proces przepompowywania gnojowicy do zbiorników (kortenów) oraz do beczkowozów prowadzony będzie  pod nadzorem odpowiedzialnego pracownika zgodnie z opracowaną instrukcją, w sposób eliminujący możliwość przypadkowych wycieków i przepełnień zbiorników. Teren, na którym prowadzony jest proces przepompowywania będzie czyszczony każdorazowo po zakończeniu załadunku gnojowicy.</w:t>
      </w:r>
    </w:p>
    <w:p w:rsidR="00B02B49" w:rsidRDefault="005662F1" w:rsidP="00E001FA">
      <w:pPr>
        <w:pStyle w:val="Default"/>
        <w:spacing w:line="276" w:lineRule="auto"/>
        <w:ind w:left="322"/>
        <w:rPr>
          <w:rFonts w:ascii="Arial" w:hAnsi="Arial" w:cs="Arial"/>
        </w:rPr>
      </w:pPr>
      <w:r>
        <w:rPr>
          <w:rFonts w:ascii="Arial" w:hAnsi="Arial" w:cs="Arial"/>
        </w:rPr>
        <w:t>XI.</w:t>
      </w:r>
      <w:r w:rsidR="001254BC">
        <w:rPr>
          <w:rFonts w:ascii="Arial" w:hAnsi="Arial" w:cs="Arial"/>
        </w:rPr>
        <w:t>8</w:t>
      </w:r>
      <w:r w:rsidR="00E12AD5" w:rsidRPr="005662F1">
        <w:rPr>
          <w:rFonts w:ascii="Arial" w:hAnsi="Arial" w:cs="Arial"/>
        </w:rPr>
        <w:t xml:space="preserve">. </w:t>
      </w:r>
      <w:r w:rsidR="00B02B49" w:rsidRPr="00B2008E">
        <w:rPr>
          <w:rFonts w:ascii="Arial" w:hAnsi="Arial" w:cs="Arial"/>
        </w:rPr>
        <w:t xml:space="preserve">Prowadzony będzie systematyczny nadzór przez pracowników </w:t>
      </w:r>
      <w:r w:rsidR="00B02B49">
        <w:rPr>
          <w:rFonts w:ascii="Arial" w:hAnsi="Arial" w:cs="Arial"/>
        </w:rPr>
        <w:t xml:space="preserve">fermy </w:t>
      </w:r>
      <w:r w:rsidR="00B02B49" w:rsidRPr="00B2008E">
        <w:rPr>
          <w:rFonts w:ascii="Arial" w:hAnsi="Arial" w:cs="Arial"/>
        </w:rPr>
        <w:t>nad zapewnieniem właściwej ochrony gleb, wód gruntowych i ziemi poprzez codzienną obserwację i sprawdz</w:t>
      </w:r>
      <w:r w:rsidR="00B02B49">
        <w:rPr>
          <w:rFonts w:ascii="Arial" w:hAnsi="Arial" w:cs="Arial"/>
        </w:rPr>
        <w:t>anie czy nie doszło do wycieku.</w:t>
      </w:r>
    </w:p>
    <w:p w:rsidR="001E7F57" w:rsidRDefault="00B02B49" w:rsidP="00E001FA">
      <w:pPr>
        <w:pStyle w:val="Default"/>
        <w:spacing w:line="276" w:lineRule="auto"/>
        <w:ind w:left="322"/>
        <w:rPr>
          <w:rFonts w:ascii="Arial" w:hAnsi="Arial" w:cs="Arial"/>
        </w:rPr>
      </w:pPr>
      <w:r>
        <w:rPr>
          <w:rFonts w:ascii="Arial" w:hAnsi="Arial" w:cs="Arial"/>
        </w:rPr>
        <w:t xml:space="preserve">XI.9. </w:t>
      </w:r>
      <w:r w:rsidR="00D43E39" w:rsidRPr="005662F1">
        <w:rPr>
          <w:rFonts w:ascii="Arial" w:hAnsi="Arial" w:cs="Arial"/>
          <w:bCs/>
        </w:rPr>
        <w:t xml:space="preserve">Czyszczenie pomieszczeń inwentarskich przy użyciu myjki ciśnieniowej </w:t>
      </w:r>
      <w:r w:rsidR="00D43E39" w:rsidRPr="005662F1">
        <w:rPr>
          <w:rFonts w:ascii="Arial" w:hAnsi="Arial" w:cs="Arial"/>
          <w:bCs/>
        </w:rPr>
        <w:br/>
        <w:t>i środków dezynfekcyjnych przed każdym wstawieniem zwierząt - częstotliwość usuwania nieczystości oraz mycia zgodnie z opracowaną instrukcją.</w:t>
      </w:r>
      <w:r w:rsidR="00D43E39" w:rsidRPr="005662F1">
        <w:rPr>
          <w:rFonts w:ascii="Arial" w:hAnsi="Arial" w:cs="Arial"/>
        </w:rPr>
        <w:t xml:space="preserve"> Woda </w:t>
      </w:r>
      <w:r w:rsidR="00E001FA">
        <w:rPr>
          <w:rFonts w:ascii="Arial" w:hAnsi="Arial" w:cs="Arial"/>
        </w:rPr>
        <w:br/>
      </w:r>
      <w:r w:rsidR="00D43E39" w:rsidRPr="005662F1">
        <w:rPr>
          <w:rFonts w:ascii="Arial" w:hAnsi="Arial" w:cs="Arial"/>
        </w:rPr>
        <w:t>z mycia posadzek kojców, zmieszana z gnojowicą,  trafiać będzie</w:t>
      </w:r>
      <w:r w:rsidR="00F04C64">
        <w:rPr>
          <w:rFonts w:ascii="Arial" w:hAnsi="Arial" w:cs="Arial"/>
        </w:rPr>
        <w:t xml:space="preserve"> do zbiorników na </w:t>
      </w:r>
      <w:r w:rsidR="00D43E39" w:rsidRPr="005662F1">
        <w:rPr>
          <w:rFonts w:ascii="Arial" w:hAnsi="Arial" w:cs="Arial"/>
        </w:rPr>
        <w:t>gnojowicę.</w:t>
      </w:r>
    </w:p>
    <w:p w:rsidR="00C670F2" w:rsidRPr="005662F1" w:rsidRDefault="00B02B49" w:rsidP="00E001FA">
      <w:pPr>
        <w:pStyle w:val="Default"/>
        <w:spacing w:line="276" w:lineRule="auto"/>
        <w:ind w:left="322"/>
        <w:rPr>
          <w:rFonts w:ascii="Arial" w:hAnsi="Arial" w:cs="Arial"/>
        </w:rPr>
      </w:pPr>
      <w:r>
        <w:rPr>
          <w:rFonts w:ascii="Arial" w:hAnsi="Arial" w:cs="Arial"/>
        </w:rPr>
        <w:t xml:space="preserve">XI.10. </w:t>
      </w:r>
      <w:r w:rsidR="00D43E39" w:rsidRPr="005662F1">
        <w:rPr>
          <w:rFonts w:ascii="Arial" w:hAnsi="Arial" w:cs="Arial"/>
          <w:bCs/>
        </w:rPr>
        <w:t>Prowadzenie prawidłowej eksploatacji, prac</w:t>
      </w:r>
      <w:r w:rsidR="00D43E39" w:rsidRPr="005662F1">
        <w:rPr>
          <w:rFonts w:ascii="Arial" w:hAnsi="Arial" w:cs="Arial"/>
        </w:rPr>
        <w:t xml:space="preserve"> konserwacyjnych oraz remontowych sieci kanalizacyjnej wraz ze znajdującymi się na niej  studzienkami kanalizacyjnymi. </w:t>
      </w:r>
    </w:p>
    <w:p w:rsidR="0061235C" w:rsidRPr="00C670F2" w:rsidRDefault="00C670F2" w:rsidP="00E001FA">
      <w:pPr>
        <w:spacing w:line="276" w:lineRule="auto"/>
        <w:ind w:left="322"/>
        <w:jc w:val="both"/>
        <w:rPr>
          <w:rFonts w:ascii="Arial" w:hAnsi="Arial" w:cs="Arial"/>
          <w:color w:val="000000"/>
        </w:rPr>
      </w:pPr>
      <w:r w:rsidRPr="005662F1">
        <w:rPr>
          <w:rFonts w:ascii="Arial" w:hAnsi="Arial" w:cs="Arial"/>
          <w:bCs/>
          <w:color w:val="000000"/>
        </w:rPr>
        <w:t>X</w:t>
      </w:r>
      <w:r w:rsidR="0061235C" w:rsidRPr="005662F1">
        <w:rPr>
          <w:rFonts w:ascii="Arial" w:hAnsi="Arial" w:cs="Arial"/>
          <w:bCs/>
          <w:color w:val="000000"/>
        </w:rPr>
        <w:t>I.</w:t>
      </w:r>
      <w:r w:rsidR="001254BC">
        <w:rPr>
          <w:rFonts w:ascii="Arial" w:hAnsi="Arial" w:cs="Arial"/>
          <w:bCs/>
          <w:color w:val="000000"/>
        </w:rPr>
        <w:t>1</w:t>
      </w:r>
      <w:r w:rsidR="00B02B49">
        <w:rPr>
          <w:rFonts w:ascii="Arial" w:hAnsi="Arial" w:cs="Arial"/>
          <w:bCs/>
          <w:color w:val="000000"/>
        </w:rPr>
        <w:t>1</w:t>
      </w:r>
      <w:r w:rsidRPr="005662F1">
        <w:rPr>
          <w:rFonts w:ascii="Arial" w:hAnsi="Arial" w:cs="Arial"/>
          <w:bCs/>
          <w:color w:val="000000"/>
        </w:rPr>
        <w:t>.</w:t>
      </w:r>
      <w:r w:rsidR="0061235C" w:rsidRPr="005662F1">
        <w:rPr>
          <w:rFonts w:ascii="Arial" w:hAnsi="Arial" w:cs="Arial"/>
          <w:bCs/>
          <w:color w:val="000000"/>
        </w:rPr>
        <w:t xml:space="preserve"> </w:t>
      </w:r>
      <w:r w:rsidR="00B32A87" w:rsidRPr="005662F1">
        <w:rPr>
          <w:rFonts w:ascii="Arial" w:hAnsi="Arial" w:cs="Arial"/>
          <w:color w:val="000000"/>
        </w:rPr>
        <w:t>W przypadku wystąpienia wyciek</w:t>
      </w:r>
      <w:r w:rsidR="008944F6">
        <w:rPr>
          <w:rFonts w:ascii="Arial" w:hAnsi="Arial" w:cs="Arial"/>
          <w:color w:val="000000"/>
        </w:rPr>
        <w:t>u</w:t>
      </w:r>
      <w:r w:rsidR="00B32A87" w:rsidRPr="005662F1">
        <w:rPr>
          <w:rFonts w:ascii="Arial" w:hAnsi="Arial" w:cs="Arial"/>
          <w:color w:val="000000"/>
        </w:rPr>
        <w:t xml:space="preserve"> substancji na teren instalacji należy zabezpieczyć</w:t>
      </w:r>
      <w:r w:rsidR="00B32A87" w:rsidRPr="00C670F2">
        <w:rPr>
          <w:rFonts w:ascii="Arial" w:hAnsi="Arial" w:cs="Arial"/>
          <w:color w:val="000000"/>
        </w:rPr>
        <w:t xml:space="preserve"> kanalizację </w:t>
      </w:r>
      <w:r w:rsidR="00B32A87">
        <w:rPr>
          <w:rFonts w:ascii="Arial" w:hAnsi="Arial" w:cs="Arial"/>
          <w:color w:val="000000"/>
        </w:rPr>
        <w:t xml:space="preserve">deszczową </w:t>
      </w:r>
      <w:r w:rsidR="00B32A87" w:rsidRPr="00C670F2">
        <w:rPr>
          <w:rFonts w:ascii="Arial" w:hAnsi="Arial" w:cs="Arial"/>
          <w:color w:val="000000"/>
        </w:rPr>
        <w:t xml:space="preserve">oraz odbiorniki przed wprowadzeniem </w:t>
      </w:r>
      <w:r w:rsidR="00B32A87">
        <w:rPr>
          <w:rFonts w:ascii="Arial" w:hAnsi="Arial" w:cs="Arial"/>
          <w:color w:val="000000"/>
        </w:rPr>
        <w:t xml:space="preserve">zanieczyszczeń </w:t>
      </w:r>
      <w:r w:rsidR="00947824">
        <w:rPr>
          <w:rFonts w:ascii="Arial" w:hAnsi="Arial" w:cs="Arial"/>
          <w:color w:val="000000"/>
        </w:rPr>
        <w:t>do środowiska, oraz niezwłocznie oczyścić zanieczyszczony teren.</w:t>
      </w:r>
      <w:r w:rsidR="005662F1">
        <w:rPr>
          <w:rFonts w:ascii="Arial" w:hAnsi="Arial" w:cs="Arial"/>
          <w:color w:val="000000"/>
        </w:rPr>
        <w:t>”</w:t>
      </w:r>
    </w:p>
    <w:p w:rsidR="002C7D4A" w:rsidRDefault="002C7D4A" w:rsidP="000C2E8F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</w:p>
    <w:p w:rsidR="00F01F3C" w:rsidRDefault="00F01F3C" w:rsidP="00F01F3C">
      <w:pPr>
        <w:pStyle w:val="BodyText22"/>
        <w:widowControl/>
        <w:spacing w:line="276" w:lineRule="auto"/>
        <w:rPr>
          <w:rFonts w:cs="Arial"/>
          <w:b/>
          <w:szCs w:val="24"/>
        </w:rPr>
      </w:pPr>
    </w:p>
    <w:p w:rsidR="00A81CA4" w:rsidRPr="00F01F3C" w:rsidRDefault="0030689B" w:rsidP="00C60778">
      <w:pPr>
        <w:pStyle w:val="BodyText22"/>
        <w:widowControl/>
        <w:spacing w:line="240" w:lineRule="auto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t>II. Pozostałe waru</w:t>
      </w:r>
      <w:r w:rsidR="00004E5A" w:rsidRPr="008177DA">
        <w:rPr>
          <w:rFonts w:cs="Arial"/>
          <w:b/>
          <w:szCs w:val="24"/>
        </w:rPr>
        <w:t>nki decyzji pozostają bez zmian.</w:t>
      </w:r>
    </w:p>
    <w:p w:rsidR="00F01F3C" w:rsidRDefault="00F01F3C" w:rsidP="000713F3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/>
        </w:rPr>
      </w:pPr>
    </w:p>
    <w:p w:rsidR="000713F3" w:rsidRPr="000713F3" w:rsidRDefault="000713F3" w:rsidP="00C60778">
      <w:pPr>
        <w:tabs>
          <w:tab w:val="left" w:pos="720"/>
        </w:tabs>
        <w:overflowPunct w:val="0"/>
        <w:jc w:val="both"/>
        <w:rPr>
          <w:rFonts w:ascii="Arial" w:hAnsi="Arial" w:cs="Arial"/>
          <w:b/>
        </w:rPr>
      </w:pPr>
      <w:r w:rsidRPr="00DC5464">
        <w:rPr>
          <w:rFonts w:ascii="Arial" w:hAnsi="Arial" w:cs="Arial"/>
          <w:b/>
        </w:rPr>
        <w:t>III.</w:t>
      </w:r>
      <w:r w:rsidRPr="00DC5464">
        <w:rPr>
          <w:rFonts w:ascii="Arial" w:hAnsi="Arial" w:cs="Arial"/>
        </w:rPr>
        <w:t xml:space="preserve"> </w:t>
      </w:r>
      <w:r w:rsidRPr="000713F3">
        <w:rPr>
          <w:rFonts w:ascii="Arial" w:hAnsi="Arial" w:cs="Arial"/>
          <w:b/>
        </w:rPr>
        <w:t>Obowiązki i warunki, dla których w decyzji nie zostały określone terminy realizacji obowiązują z chwilą, gdy niniejsza decyzja stanie się ostateczna.</w:t>
      </w:r>
    </w:p>
    <w:p w:rsidR="0048381F" w:rsidRDefault="0048381F" w:rsidP="0048381F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E54596" w:rsidRDefault="00E54596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52603B" w:rsidRDefault="0052603B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52603B" w:rsidRDefault="0052603B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52603B" w:rsidRDefault="0052603B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52603B" w:rsidRDefault="0052603B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E54596" w:rsidRDefault="00E54596" w:rsidP="003A6BFC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98411B" w:rsidRDefault="007026EA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lastRenderedPageBreak/>
        <w:t>U z a s a d n i e n i e:</w:t>
      </w:r>
    </w:p>
    <w:p w:rsidR="00F01F3C" w:rsidRPr="00D653F2" w:rsidRDefault="00F01F3C" w:rsidP="008741EA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F04C64" w:rsidRDefault="00F04C64" w:rsidP="00F04C64">
      <w:pPr>
        <w:spacing w:line="276" w:lineRule="auto"/>
        <w:jc w:val="both"/>
        <w:rPr>
          <w:rFonts w:ascii="Arial" w:hAnsi="Arial" w:cs="Arial"/>
        </w:rPr>
      </w:pPr>
    </w:p>
    <w:p w:rsidR="00984A19" w:rsidRDefault="00F04C64" w:rsidP="00984A19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029B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Pr="00984A19">
        <w:rPr>
          <w:rFonts w:ascii="Arial" w:hAnsi="Arial" w:cs="Arial"/>
          <w:bCs/>
        </w:rPr>
        <w:t xml:space="preserve">ustawa z dn.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 w:rsidR="00984A19"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>
        <w:rPr>
          <w:rFonts w:ascii="Arial" w:hAnsi="Arial" w:cs="Arial"/>
          <w:bCs/>
        </w:rPr>
        <w:t>, któr</w:t>
      </w:r>
      <w:r w:rsidR="00984A19">
        <w:rPr>
          <w:rFonts w:ascii="Arial" w:hAnsi="Arial" w:cs="Arial"/>
          <w:bCs/>
        </w:rPr>
        <w:t>ej</w:t>
      </w:r>
      <w:r>
        <w:rPr>
          <w:rFonts w:ascii="Arial" w:hAnsi="Arial" w:cs="Arial"/>
          <w:bCs/>
        </w:rPr>
        <w:t xml:space="preserve"> </w:t>
      </w:r>
      <w:r w:rsidR="00984A19" w:rsidRPr="00F04C64">
        <w:rPr>
          <w:rFonts w:ascii="Arial" w:hAnsi="Arial" w:cs="Arial"/>
        </w:rPr>
        <w:t>cele</w:t>
      </w:r>
      <w:r w:rsidR="00984A19">
        <w:rPr>
          <w:rFonts w:ascii="Arial" w:hAnsi="Arial" w:cs="Arial"/>
        </w:rPr>
        <w:t xml:space="preserve">m jest wdrożenie Dyrektywy IED, </w:t>
      </w:r>
      <w:r w:rsidR="00984A19">
        <w:rPr>
          <w:rFonts w:ascii="Arial" w:hAnsi="Arial" w:cs="Arial"/>
        </w:rPr>
        <w:br/>
      </w:r>
      <w:r w:rsidR="00984A19" w:rsidRPr="00F04C64">
        <w:rPr>
          <w:rFonts w:ascii="Arial" w:hAnsi="Arial" w:cs="Arial"/>
        </w:rPr>
        <w:t>czyli dyrektyw</w:t>
      </w:r>
      <w:r w:rsidR="00984A19">
        <w:rPr>
          <w:rFonts w:ascii="Arial" w:hAnsi="Arial" w:cs="Arial"/>
        </w:rPr>
        <w:t>y</w:t>
      </w:r>
      <w:r w:rsidR="00984A19" w:rsidRPr="00F04C64">
        <w:rPr>
          <w:rFonts w:ascii="Arial" w:hAnsi="Arial" w:cs="Arial"/>
        </w:rPr>
        <w:t xml:space="preserve"> Parlamentu Europejskiego i Rady 2010/75/UE z dnia 24 listopada 2010 roku w sprawie emisji przemysłowych (zintegrowane zapobieganie zanieczyszczeniom i ich kontrola). </w:t>
      </w:r>
    </w:p>
    <w:p w:rsidR="0086029B" w:rsidRDefault="00984A19" w:rsidP="0086029B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 w:rsidRPr="00FC58A2">
        <w:rPr>
          <w:rFonts w:ascii="Arial" w:hAnsi="Arial" w:cs="Arial"/>
        </w:rPr>
        <w:t xml:space="preserve">Jednym z ważniejszych </w:t>
      </w:r>
      <w:r>
        <w:rPr>
          <w:rFonts w:ascii="Arial" w:hAnsi="Arial" w:cs="Arial"/>
        </w:rPr>
        <w:t>zapisów</w:t>
      </w:r>
      <w:r w:rsidRPr="00FC5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nowych </w:t>
      </w:r>
      <w:r w:rsidRPr="00FC58A2">
        <w:rPr>
          <w:rFonts w:ascii="Arial" w:hAnsi="Arial" w:cs="Arial"/>
        </w:rPr>
        <w:t xml:space="preserve">przepisów jest nałożenie na instalacje objęte </w:t>
      </w:r>
      <w:r>
        <w:rPr>
          <w:rFonts w:ascii="Arial" w:hAnsi="Arial" w:cs="Arial"/>
        </w:rPr>
        <w:t>pozwoleniem zintegrowanym</w:t>
      </w:r>
      <w:r w:rsidRPr="00FC58A2">
        <w:rPr>
          <w:rFonts w:ascii="Arial" w:hAnsi="Arial" w:cs="Arial"/>
        </w:rPr>
        <w:t xml:space="preserve"> daleko idących obowiązków związanych </w:t>
      </w:r>
      <w:r w:rsidRPr="003B2A05">
        <w:rPr>
          <w:rFonts w:ascii="Arial" w:hAnsi="Arial" w:cs="Arial"/>
        </w:rPr>
        <w:t xml:space="preserve">z ochroną gleby i wód podziemnych. </w:t>
      </w:r>
      <w:r w:rsidR="00F04C64">
        <w:rPr>
          <w:rFonts w:ascii="Arial" w:hAnsi="Arial" w:cs="Arial"/>
        </w:rPr>
        <w:t xml:space="preserve">Zgodnie z art. </w:t>
      </w:r>
      <w:r w:rsidR="00924684">
        <w:rPr>
          <w:rFonts w:ascii="Arial" w:hAnsi="Arial" w:cs="Arial"/>
        </w:rPr>
        <w:t xml:space="preserve">211 ust. 6 pkt. </w:t>
      </w:r>
      <w:r w:rsidR="00A04F13">
        <w:rPr>
          <w:rFonts w:ascii="Arial" w:hAnsi="Arial" w:cs="Arial"/>
        </w:rPr>
        <w:t xml:space="preserve">3) </w:t>
      </w:r>
      <w:r w:rsidR="00536BA4">
        <w:rPr>
          <w:rFonts w:ascii="Arial" w:hAnsi="Arial" w:cs="Arial"/>
        </w:rPr>
        <w:t xml:space="preserve">ustawy </w:t>
      </w:r>
      <w:proofErr w:type="spellStart"/>
      <w:r w:rsidR="00536BA4">
        <w:rPr>
          <w:rFonts w:ascii="Arial" w:hAnsi="Arial" w:cs="Arial"/>
        </w:rPr>
        <w:t>Poś</w:t>
      </w:r>
      <w:proofErr w:type="spellEnd"/>
      <w:r w:rsidR="0086029B">
        <w:rPr>
          <w:rFonts w:ascii="Arial" w:hAnsi="Arial" w:cs="Arial"/>
        </w:rPr>
        <w:t xml:space="preserve"> </w:t>
      </w:r>
      <w:r w:rsidR="00F04C64">
        <w:rPr>
          <w:rFonts w:ascii="Arial" w:hAnsi="Arial" w:cs="Arial"/>
        </w:rPr>
        <w:t xml:space="preserve">w </w:t>
      </w:r>
      <w:r w:rsidR="00F04C64" w:rsidRPr="003B2A05">
        <w:rPr>
          <w:rFonts w:ascii="Arial" w:hAnsi="Arial" w:cs="Arial"/>
        </w:rPr>
        <w:t>pozwoleniu zintegrowanym określ</w:t>
      </w:r>
      <w:r w:rsidR="00F04C64">
        <w:rPr>
          <w:rFonts w:ascii="Arial" w:hAnsi="Arial" w:cs="Arial"/>
        </w:rPr>
        <w:t>a</w:t>
      </w:r>
      <w:r w:rsidR="00F04C64" w:rsidRPr="003B2A05">
        <w:rPr>
          <w:rFonts w:ascii="Arial" w:hAnsi="Arial" w:cs="Arial"/>
        </w:rPr>
        <w:t xml:space="preserve">ne </w:t>
      </w:r>
      <w:r w:rsidR="00A04F13">
        <w:rPr>
          <w:rFonts w:ascii="Arial" w:hAnsi="Arial" w:cs="Arial"/>
        </w:rPr>
        <w:t>się</w:t>
      </w:r>
      <w:r w:rsidR="00F04C64" w:rsidRPr="003B2A05">
        <w:rPr>
          <w:rFonts w:ascii="Arial" w:hAnsi="Arial" w:cs="Arial"/>
        </w:rPr>
        <w:t xml:space="preserve"> sposoby zapobiegania emisjom do gleby</w:t>
      </w:r>
      <w:r w:rsidR="00A04F13">
        <w:rPr>
          <w:rFonts w:ascii="Arial" w:hAnsi="Arial" w:cs="Arial"/>
        </w:rPr>
        <w:t>, ziemi i wód gruntowych</w:t>
      </w:r>
      <w:r w:rsidR="00F04C64" w:rsidRPr="003B2A05">
        <w:rPr>
          <w:rFonts w:ascii="Arial" w:hAnsi="Arial" w:cs="Arial"/>
        </w:rPr>
        <w:t xml:space="preserve">. </w:t>
      </w:r>
      <w:r w:rsidR="0086029B">
        <w:rPr>
          <w:rFonts w:ascii="Arial" w:hAnsi="Arial" w:cs="Arial"/>
        </w:rPr>
        <w:t xml:space="preserve"> </w:t>
      </w:r>
    </w:p>
    <w:p w:rsidR="00935632" w:rsidRPr="00E56816" w:rsidRDefault="00935632" w:rsidP="00935632">
      <w:pPr>
        <w:spacing w:line="276" w:lineRule="auto"/>
        <w:ind w:firstLine="708"/>
        <w:jc w:val="both"/>
        <w:rPr>
          <w:rFonts w:ascii="Arial" w:hAnsi="Arial" w:cs="Aria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 xml:space="preserve">ww. </w:t>
      </w:r>
      <w:r>
        <w:rPr>
          <w:rFonts w:ascii="Arial" w:hAnsi="Arial" w:cs="Arial"/>
          <w:bCs/>
        </w:rPr>
        <w:t xml:space="preserve">z dn. 11 lipca 2014 r. </w:t>
      </w:r>
      <w:r w:rsidRPr="00984A19">
        <w:rPr>
          <w:rFonts w:ascii="Arial" w:hAnsi="Arial" w:cs="Arial"/>
          <w:bCs/>
        </w:rPr>
        <w:t>(Dz. U. z 2014 r. poz. 1101</w:t>
      </w:r>
      <w:r>
        <w:rPr>
          <w:rFonts w:ascii="Arial" w:hAnsi="Arial" w:cs="Arial"/>
          <w:bCs/>
        </w:rPr>
        <w:t>)</w:t>
      </w:r>
      <w:r w:rsidRPr="00E56816">
        <w:rPr>
          <w:rFonts w:ascii="Arial" w:hAnsi="Arial" w:cs="Arial"/>
        </w:rPr>
        <w:t xml:space="preserve"> organ właściwy </w:t>
      </w:r>
      <w:r>
        <w:rPr>
          <w:rFonts w:ascii="Arial" w:hAnsi="Arial" w:cs="Arial"/>
        </w:rPr>
        <w:t xml:space="preserve">do wydania pozwolenia zintegrowanego </w:t>
      </w:r>
      <w:r w:rsidRPr="00E56816">
        <w:rPr>
          <w:rFonts w:ascii="Arial" w:hAnsi="Arial" w:cs="Aria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hAnsi="Arial" w:cs="Arial"/>
          </w:rPr>
          <w:t>art. 201 ust. 2</w:t>
        </w:r>
      </w:hyperlink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</w:t>
      </w:r>
      <w:r w:rsidRPr="009A6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hAnsi="Arial" w:cs="Arial"/>
        </w:rPr>
        <w:t>objęte obowiązkiem uzyskania po</w:t>
      </w:r>
      <w:r>
        <w:rPr>
          <w:rFonts w:ascii="Arial" w:hAnsi="Arial" w:cs="Arial"/>
        </w:rPr>
        <w:t xml:space="preserve">zwolenia zintegrowanego </w:t>
      </w:r>
      <w:r w:rsidRPr="00E56816">
        <w:rPr>
          <w:rFonts w:ascii="Arial" w:hAnsi="Arial" w:cs="Arial"/>
        </w:rPr>
        <w:t>w terminie 3 miesięcy od dnia wejścia w życie nowych przepisów wykonawczych</w:t>
      </w:r>
      <w:r>
        <w:rPr>
          <w:rFonts w:ascii="Arial" w:hAnsi="Arial" w:cs="Arial"/>
        </w:rPr>
        <w:t xml:space="preserve"> (tj. od 5 września 2014r.):</w:t>
      </w:r>
    </w:p>
    <w:p w:rsidR="00935632" w:rsidRDefault="00935632" w:rsidP="004B2764">
      <w:pPr>
        <w:pStyle w:val="Akapitzlist"/>
        <w:numPr>
          <w:ilvl w:val="0"/>
          <w:numId w:val="45"/>
        </w:numPr>
        <w:spacing w:line="276" w:lineRule="auto"/>
        <w:ind w:left="284" w:hanging="294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zmienia z urzędu, w zakresie czasu, na jaki zostały wydane, </w:t>
      </w:r>
    </w:p>
    <w:p w:rsidR="00C3688E" w:rsidRPr="004B2764" w:rsidRDefault="00935632" w:rsidP="004B2764">
      <w:pPr>
        <w:pStyle w:val="Akapitzlist"/>
        <w:numPr>
          <w:ilvl w:val="0"/>
          <w:numId w:val="45"/>
        </w:numPr>
        <w:spacing w:line="276" w:lineRule="auto"/>
        <w:ind w:left="284" w:hanging="294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analizuje, i jeżeli to konieczne, </w:t>
      </w:r>
      <w:r w:rsidRPr="009A6955">
        <w:rPr>
          <w:rFonts w:ascii="Arial" w:hAnsi="Arial" w:cs="Arial"/>
          <w:color w:val="000000" w:themeColor="text1"/>
        </w:rPr>
        <w:t xml:space="preserve">zmienia z urzędu, w celu dostosowania </w:t>
      </w:r>
      <w:r>
        <w:rPr>
          <w:rFonts w:ascii="Arial" w:hAnsi="Arial" w:cs="Arial"/>
          <w:color w:val="000000" w:themeColor="text1"/>
        </w:rPr>
        <w:br/>
      </w:r>
      <w:r w:rsidRPr="009A6955">
        <w:rPr>
          <w:rFonts w:ascii="Arial" w:hAnsi="Arial" w:cs="Arial"/>
          <w:color w:val="000000" w:themeColor="text1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hAnsi="Arial" w:cs="Arial"/>
            <w:color w:val="000000" w:themeColor="text1"/>
          </w:rPr>
          <w:t>art. 211 ust. 5</w:t>
        </w:r>
      </w:hyperlink>
      <w:r w:rsidRPr="009A69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(zgodność monitoringu </w:t>
      </w:r>
      <w:r w:rsidR="004B276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z konkluzjami BAT o ile zostały wydane lub wymaganiami dokumentów referencyjnych, w zakresie w jakim wykraczają one poza wymagania określone </w:t>
      </w:r>
      <w:r w:rsidR="004B276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art. 147 i 148 ustawy </w:t>
      </w:r>
      <w:proofErr w:type="spellStart"/>
      <w:r>
        <w:rPr>
          <w:rFonts w:ascii="Arial" w:hAnsi="Arial" w:cs="Arial"/>
          <w:color w:val="000000" w:themeColor="text1"/>
        </w:rPr>
        <w:t>Poś</w:t>
      </w:r>
      <w:proofErr w:type="spellEnd"/>
      <w:r>
        <w:rPr>
          <w:rFonts w:ascii="Arial" w:hAnsi="Arial" w:cs="Arial"/>
          <w:color w:val="000000" w:themeColor="text1"/>
        </w:rPr>
        <w:t xml:space="preserve">) </w:t>
      </w:r>
      <w:r w:rsidRPr="009A6955">
        <w:rPr>
          <w:rFonts w:ascii="Arial" w:hAnsi="Arial" w:cs="Arial"/>
          <w:color w:val="000000" w:themeColor="text1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hAnsi="Arial" w:cs="Arial"/>
            <w:color w:val="000000" w:themeColor="text1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hAnsi="Arial" w:cs="Arial"/>
          <w:color w:val="000000" w:themeColor="text1"/>
        </w:rPr>
        <w:t xml:space="preserve"> </w:t>
      </w:r>
      <w:r w:rsidRPr="009A6955">
        <w:rPr>
          <w:rFonts w:ascii="Arial" w:hAnsi="Arial" w:cs="Arial"/>
          <w:color w:val="000000" w:themeColor="text1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hAnsi="Arial" w:cs="Arial"/>
            <w:color w:val="000000" w:themeColor="text1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</w:t>
      </w:r>
      <w:r w:rsidR="004B2764">
        <w:rPr>
          <w:rFonts w:ascii="Arial" w:hAnsi="Arial" w:cs="Arial"/>
        </w:rPr>
        <w:t xml:space="preserve">unkami określonymi </w:t>
      </w:r>
      <w:r w:rsidR="004B2764">
        <w:rPr>
          <w:rFonts w:ascii="Arial" w:hAnsi="Arial" w:cs="Arial"/>
        </w:rPr>
        <w:br/>
        <w:t>w pozwoleniu</w:t>
      </w:r>
      <w:r>
        <w:rPr>
          <w:rFonts w:ascii="Arial" w:hAnsi="Arial" w:cs="Arial"/>
        </w:rPr>
        <w:t>)</w:t>
      </w:r>
      <w:r w:rsidRPr="009A6955">
        <w:rPr>
          <w:rFonts w:ascii="Arial" w:hAnsi="Arial" w:cs="Arial"/>
          <w:color w:val="000000" w:themeColor="text1"/>
        </w:rPr>
        <w:t xml:space="preserve"> ustawy, o której mow</w:t>
      </w:r>
      <w:r>
        <w:rPr>
          <w:rFonts w:ascii="Arial" w:hAnsi="Arial" w:cs="Arial"/>
          <w:color w:val="000000" w:themeColor="text1"/>
        </w:rPr>
        <w:t xml:space="preserve">a w art. 1 w brzmieniu nadanym </w:t>
      </w:r>
      <w:r w:rsidRPr="009A6955">
        <w:rPr>
          <w:rFonts w:ascii="Arial" w:hAnsi="Arial" w:cs="Arial"/>
          <w:color w:val="000000" w:themeColor="text1"/>
        </w:rPr>
        <w:t>ustawą</w:t>
      </w:r>
      <w:r>
        <w:rPr>
          <w:rFonts w:ascii="Arial" w:hAnsi="Arial" w:cs="Arial"/>
          <w:color w:val="000000" w:themeColor="text1"/>
        </w:rPr>
        <w:t xml:space="preserve"> zmieniającą Prawo ochrony środowiska.</w:t>
      </w:r>
      <w:r w:rsidR="00C3688E" w:rsidRPr="004B2764">
        <w:rPr>
          <w:rFonts w:ascii="Arial" w:hAnsi="Arial" w:cs="Arial"/>
          <w:color w:val="FF0000"/>
        </w:rPr>
        <w:tab/>
      </w:r>
    </w:p>
    <w:p w:rsidR="00F04C64" w:rsidRDefault="00111067" w:rsidP="003A6BF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powyższe, </w:t>
      </w:r>
      <w:r w:rsidR="00935632">
        <w:rPr>
          <w:rFonts w:ascii="Arial" w:hAnsi="Arial" w:cs="Arial"/>
        </w:rPr>
        <w:t>pismem z dnia</w:t>
      </w:r>
      <w:r>
        <w:rPr>
          <w:rFonts w:ascii="Arial" w:hAnsi="Arial" w:cs="Arial"/>
        </w:rPr>
        <w:t xml:space="preserve"> 29 września 2014 r. znak: OS.I.7222.8.1. 2014.RD zostało wszczęte postępowanie z urzędu w sprawie zmiany </w:t>
      </w:r>
      <w:r w:rsidRPr="00D87673">
        <w:rPr>
          <w:rFonts w:ascii="Arial" w:hAnsi="Arial" w:cs="Arial"/>
        </w:rPr>
        <w:t xml:space="preserve">decyzji </w:t>
      </w:r>
      <w:r w:rsidRPr="00E313F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ojewody Podkarpackiego z </w:t>
      </w:r>
      <w:r w:rsidRPr="00E313F9">
        <w:rPr>
          <w:rFonts w:ascii="Arial" w:hAnsi="Arial" w:cs="Arial"/>
        </w:rPr>
        <w:t>dnia</w:t>
      </w:r>
      <w:r w:rsidR="00935632">
        <w:rPr>
          <w:rFonts w:ascii="Arial" w:hAnsi="Arial" w:cs="Arial"/>
        </w:rPr>
        <w:t xml:space="preserve"> 4 maja </w:t>
      </w:r>
      <w:r>
        <w:rPr>
          <w:rFonts w:ascii="Arial" w:hAnsi="Arial" w:cs="Arial"/>
        </w:rPr>
        <w:t>2006</w:t>
      </w:r>
      <w:r w:rsidR="00935632">
        <w:rPr>
          <w:rFonts w:ascii="Arial" w:hAnsi="Arial" w:cs="Arial"/>
        </w:rPr>
        <w:t xml:space="preserve"> </w:t>
      </w:r>
      <w:r w:rsidRPr="00E313F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E313F9">
        <w:rPr>
          <w:rFonts w:ascii="Arial" w:hAnsi="Arial" w:cs="Arial"/>
        </w:rPr>
        <w:t>znak:</w:t>
      </w:r>
      <w:r>
        <w:rPr>
          <w:rFonts w:ascii="Arial" w:hAnsi="Arial" w:cs="Arial"/>
        </w:rPr>
        <w:t xml:space="preserve"> </w:t>
      </w:r>
      <w:r w:rsidRPr="00E313F9">
        <w:rPr>
          <w:rFonts w:ascii="Arial" w:hAnsi="Arial" w:cs="Arial"/>
        </w:rPr>
        <w:t>Ś</w:t>
      </w:r>
      <w:r>
        <w:rPr>
          <w:rFonts w:ascii="Arial" w:hAnsi="Arial" w:cs="Arial"/>
        </w:rPr>
        <w:t>R</w:t>
      </w:r>
      <w:r w:rsidRPr="00E313F9">
        <w:rPr>
          <w:rFonts w:ascii="Arial" w:hAnsi="Arial" w:cs="Arial"/>
        </w:rPr>
        <w:t>.</w:t>
      </w:r>
      <w:r>
        <w:rPr>
          <w:rFonts w:ascii="Arial" w:hAnsi="Arial" w:cs="Arial"/>
        </w:rPr>
        <w:t>I</w:t>
      </w:r>
      <w:r w:rsidRPr="00E313F9">
        <w:rPr>
          <w:rFonts w:ascii="Arial" w:hAnsi="Arial" w:cs="Arial"/>
        </w:rPr>
        <w:t>V</w:t>
      </w:r>
      <w:r>
        <w:rPr>
          <w:rFonts w:ascii="Arial" w:hAnsi="Arial" w:cs="Arial"/>
        </w:rPr>
        <w:t>-6618/25/05, zmienionej decyzją</w:t>
      </w:r>
      <w:r w:rsidRPr="00E313F9">
        <w:rPr>
          <w:rFonts w:ascii="Arial" w:hAnsi="Arial" w:cs="Arial"/>
        </w:rPr>
        <w:t xml:space="preserve"> Marszałka Województwa Podkarpackiego z dnia </w:t>
      </w:r>
      <w:r w:rsidR="00935632">
        <w:rPr>
          <w:rFonts w:ascii="Arial" w:hAnsi="Arial" w:cs="Arial"/>
        </w:rPr>
        <w:t xml:space="preserve">21 grudnia </w:t>
      </w:r>
      <w:r w:rsidR="00935632">
        <w:rPr>
          <w:rFonts w:ascii="Arial" w:hAnsi="Arial" w:cs="Arial"/>
        </w:rPr>
        <w:br/>
      </w:r>
      <w:r>
        <w:rPr>
          <w:rFonts w:ascii="Arial" w:hAnsi="Arial" w:cs="Arial"/>
        </w:rPr>
        <w:t>2010</w:t>
      </w:r>
      <w:r w:rsidR="0093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znak: RS.VI.RD.7660/42-1/10</w:t>
      </w:r>
      <w:r w:rsidRPr="00E313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której</w:t>
      </w:r>
      <w:r w:rsidRPr="00E31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udzielono</w:t>
      </w:r>
      <w:r w:rsidRPr="00E313F9">
        <w:rPr>
          <w:rFonts w:ascii="Arial" w:hAnsi="Arial" w:cs="Arial"/>
        </w:rPr>
        <w:t xml:space="preserve"> dla </w:t>
      </w:r>
      <w:r w:rsidRPr="003A6BFC">
        <w:rPr>
          <w:rFonts w:ascii="Arial" w:hAnsi="Arial" w:cs="Arial"/>
        </w:rPr>
        <w:t xml:space="preserve">Zielone Fermy </w:t>
      </w:r>
      <w:r w:rsidR="00935632">
        <w:rPr>
          <w:rFonts w:ascii="Arial" w:hAnsi="Arial" w:cs="Arial"/>
        </w:rPr>
        <w:br/>
        <w:t xml:space="preserve">Sp. z o.o., </w:t>
      </w:r>
      <w:r w:rsidRPr="003A6BFC">
        <w:rPr>
          <w:rFonts w:ascii="Arial" w:hAnsi="Arial" w:cs="Arial"/>
        </w:rPr>
        <w:t>ul. Fantastyczna 15/17, 28-531 Lublin</w:t>
      </w:r>
      <w:r w:rsidRPr="00E313F9">
        <w:rPr>
          <w:rFonts w:ascii="Arial" w:hAnsi="Arial" w:cs="Arial"/>
        </w:rPr>
        <w:t xml:space="preserve">, pozwolenia zintegrowanego na prowadzenie instalacji do </w:t>
      </w:r>
      <w:r>
        <w:rPr>
          <w:rFonts w:ascii="Arial" w:hAnsi="Arial" w:cs="Arial"/>
        </w:rPr>
        <w:t>chowu i hodowli świń o więcej niż 2000 stanowiskach dla świń o wadze ponad 30 kg oraz 750 stanowiskach dla macior na F</w:t>
      </w:r>
      <w:r w:rsidR="003A6BFC">
        <w:rPr>
          <w:rFonts w:ascii="Arial" w:hAnsi="Arial" w:cs="Arial"/>
        </w:rPr>
        <w:t>ermie trzody chlewnej w Jelnej.</w:t>
      </w:r>
    </w:p>
    <w:p w:rsidR="00F1585D" w:rsidRPr="009643AB" w:rsidRDefault="00CE45F0" w:rsidP="003A6BFC">
      <w:pPr>
        <w:tabs>
          <w:tab w:val="left" w:pos="241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Eksploatowana </w:t>
      </w:r>
      <w:r w:rsidR="00920E3A">
        <w:rPr>
          <w:rFonts w:ascii="Arial" w:hAnsi="Arial" w:cs="Arial"/>
        </w:rPr>
        <w:t>i</w:t>
      </w:r>
      <w:r w:rsidRPr="00CE45F0">
        <w:rPr>
          <w:rFonts w:ascii="Arial" w:hAnsi="Arial" w:cs="Arial"/>
        </w:rPr>
        <w:t xml:space="preserve">nstalacja </w:t>
      </w:r>
      <w:r w:rsidR="00920E3A">
        <w:rPr>
          <w:rFonts w:ascii="Arial" w:hAnsi="Arial" w:cs="Arial"/>
        </w:rPr>
        <w:t xml:space="preserve">klasyfikowana jako </w:t>
      </w:r>
      <w:r w:rsidRPr="00CE45F0">
        <w:rPr>
          <w:rFonts w:ascii="Arial" w:hAnsi="Arial" w:cs="Arial"/>
        </w:rPr>
        <w:t xml:space="preserve">chów lub hodowla zwierząt </w:t>
      </w:r>
      <w:r w:rsidR="003A6BFC">
        <w:rPr>
          <w:rFonts w:ascii="Arial" w:hAnsi="Arial" w:cs="Arial"/>
        </w:rPr>
        <w:br/>
      </w:r>
      <w:r w:rsidRPr="00CE45F0">
        <w:rPr>
          <w:rFonts w:ascii="Arial" w:hAnsi="Arial" w:cs="Arial"/>
        </w:rPr>
        <w:t xml:space="preserve">w liczbie </w:t>
      </w:r>
      <w:r w:rsidRPr="00664B87">
        <w:rPr>
          <w:rFonts w:ascii="Arial" w:hAnsi="Arial" w:cs="Arial"/>
        </w:rPr>
        <w:t xml:space="preserve">nie </w:t>
      </w:r>
      <w:r w:rsidR="00B56D86" w:rsidRPr="00664B87">
        <w:rPr>
          <w:rFonts w:ascii="Arial" w:hAnsi="Arial" w:cs="Arial"/>
        </w:rPr>
        <w:t>mniejszej</w:t>
      </w:r>
      <w:r w:rsidRPr="00664B87">
        <w:rPr>
          <w:rFonts w:ascii="Arial" w:hAnsi="Arial" w:cs="Arial"/>
        </w:rPr>
        <w:t xml:space="preserve"> niż 2</w:t>
      </w:r>
      <w:r w:rsidR="00B56D86" w:rsidRPr="00664B87">
        <w:rPr>
          <w:rFonts w:ascii="Arial" w:hAnsi="Arial" w:cs="Arial"/>
        </w:rPr>
        <w:t>1</w:t>
      </w:r>
      <w:r w:rsidRPr="00664B87">
        <w:rPr>
          <w:rFonts w:ascii="Arial" w:hAnsi="Arial" w:cs="Arial"/>
        </w:rPr>
        <w:t>0 dużych jednostek przeliczeniowych inwentarza</w:t>
      </w:r>
      <w:r w:rsidR="00B56D86" w:rsidRPr="00664B87">
        <w:rPr>
          <w:rFonts w:ascii="Arial" w:hAnsi="Arial" w:cs="Arial"/>
        </w:rPr>
        <w:t xml:space="preserve"> (DJP)</w:t>
      </w:r>
      <w:r w:rsidRPr="00664B87">
        <w:rPr>
          <w:rFonts w:ascii="Arial" w:hAnsi="Arial" w:cs="Arial"/>
        </w:rPr>
        <w:t>, zaliczana</w:t>
      </w:r>
      <w:r w:rsidR="001B5008" w:rsidRPr="00664B87">
        <w:rPr>
          <w:rFonts w:ascii="Arial" w:hAnsi="Arial" w:cs="Arial"/>
        </w:rPr>
        <w:t xml:space="preserve"> jest</w:t>
      </w:r>
      <w:r w:rsidRPr="00664B87">
        <w:rPr>
          <w:rFonts w:ascii="Arial" w:hAnsi="Arial" w:cs="Arial"/>
        </w:rPr>
        <w:t xml:space="preserve"> zgodnie z </w:t>
      </w:r>
      <w:r w:rsidRPr="00664B87">
        <w:rPr>
          <w:rFonts w:ascii="Arial" w:hAnsi="Arial" w:cs="Arial"/>
        </w:rPr>
        <w:sym w:font="Times New Roman" w:char="00A7"/>
      </w:r>
      <w:r w:rsidRPr="00664B87">
        <w:rPr>
          <w:rFonts w:ascii="Arial" w:hAnsi="Arial" w:cs="Arial"/>
        </w:rPr>
        <w:t xml:space="preserve"> 2 ust. 1 pkt. </w:t>
      </w:r>
      <w:r w:rsidR="00B56D86" w:rsidRPr="00664B87">
        <w:rPr>
          <w:rFonts w:ascii="Arial" w:hAnsi="Arial" w:cs="Arial"/>
        </w:rPr>
        <w:t xml:space="preserve">51 </w:t>
      </w:r>
      <w:r w:rsidRPr="00664B87">
        <w:rPr>
          <w:rFonts w:ascii="Arial" w:hAnsi="Arial" w:cs="Arial"/>
        </w:rPr>
        <w:t xml:space="preserve">rozporządzenia Rady Ministrów w sprawie </w:t>
      </w:r>
      <w:r w:rsidRPr="00664B87">
        <w:rPr>
          <w:rFonts w:ascii="Arial" w:hAnsi="Arial" w:cs="Arial"/>
        </w:rPr>
        <w:lastRenderedPageBreak/>
        <w:t>przedsięwzięć mogących znacząco oddziaływać na środowisko (Dz. U. Nr 2</w:t>
      </w:r>
      <w:r w:rsidR="00B56D86" w:rsidRPr="00664B87">
        <w:rPr>
          <w:rFonts w:ascii="Arial" w:hAnsi="Arial" w:cs="Arial"/>
        </w:rPr>
        <w:t>13</w:t>
      </w:r>
      <w:r w:rsidRPr="00664B87">
        <w:rPr>
          <w:rFonts w:ascii="Arial" w:hAnsi="Arial" w:cs="Arial"/>
        </w:rPr>
        <w:t xml:space="preserve"> poz. </w:t>
      </w:r>
      <w:r w:rsidR="00B56D86" w:rsidRPr="00664B87">
        <w:rPr>
          <w:rFonts w:ascii="Arial" w:hAnsi="Arial" w:cs="Arial"/>
        </w:rPr>
        <w:t>1397</w:t>
      </w:r>
      <w:r w:rsidRPr="00664B87">
        <w:rPr>
          <w:rFonts w:ascii="Arial" w:hAnsi="Arial" w:cs="Arial"/>
        </w:rPr>
        <w:t>), do przedsięwzięć mogących zawsze zna</w:t>
      </w:r>
      <w:r w:rsidR="000E1D15" w:rsidRPr="00664B87">
        <w:rPr>
          <w:rFonts w:ascii="Arial" w:hAnsi="Arial" w:cs="Arial"/>
        </w:rPr>
        <w:t>cząco oddziaływać na środowisko</w:t>
      </w:r>
      <w:r w:rsidRPr="00664B87">
        <w:rPr>
          <w:rFonts w:ascii="Arial" w:hAnsi="Arial" w:cs="Arial"/>
        </w:rPr>
        <w:t xml:space="preserve">. </w:t>
      </w:r>
      <w:r w:rsidR="003357E5" w:rsidRPr="00664B87">
        <w:rPr>
          <w:rFonts w:ascii="Arial" w:hAnsi="Arial" w:cs="Arial"/>
        </w:rPr>
        <w:t>Tym samym, zgodnie</w:t>
      </w:r>
      <w:r w:rsidR="003357E5" w:rsidRPr="009643AB">
        <w:rPr>
          <w:rFonts w:ascii="Arial" w:hAnsi="Arial" w:cs="Arial"/>
        </w:rPr>
        <w:t xml:space="preserve"> z art. 183 w związku z art. 378 ust. 2a pkt 1 ustawy Prawo ochrony środowiska, organem właściwym do zmiany pozwolenia zintegrowanego jest Marszałek Województwa Podkarpackiego. </w:t>
      </w:r>
    </w:p>
    <w:p w:rsidR="00C60778" w:rsidRDefault="003357E5" w:rsidP="007E5067">
      <w:pPr>
        <w:pStyle w:val="Tekstpodstawowywcity2"/>
        <w:spacing w:after="0" w:line="276" w:lineRule="auto"/>
        <w:ind w:left="0" w:firstLine="602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3A6BFC">
        <w:rPr>
          <w:rFonts w:ascii="Arial" w:hAnsi="Arial" w:cs="Arial"/>
          <w:sz w:val="24"/>
          <w:szCs w:val="24"/>
        </w:rPr>
        <w:t xml:space="preserve">Instalacja ta </w:t>
      </w:r>
      <w:r w:rsidR="00935632">
        <w:rPr>
          <w:rFonts w:ascii="Arial" w:hAnsi="Arial" w:cs="Arial"/>
          <w:sz w:val="24"/>
          <w:szCs w:val="24"/>
        </w:rPr>
        <w:t>zaliczana jest</w:t>
      </w:r>
      <w:r w:rsidRPr="003A6BFC">
        <w:rPr>
          <w:rFonts w:ascii="Arial" w:hAnsi="Arial" w:cs="Arial"/>
          <w:sz w:val="24"/>
          <w:szCs w:val="24"/>
        </w:rPr>
        <w:t xml:space="preserve"> zgodnie z </w:t>
      </w:r>
      <w:r w:rsidR="00CE45F0" w:rsidRPr="003A6BFC">
        <w:rPr>
          <w:rFonts w:ascii="Arial" w:hAnsi="Arial" w:cs="Arial"/>
          <w:sz w:val="24"/>
          <w:szCs w:val="24"/>
        </w:rPr>
        <w:t xml:space="preserve">pkt 6 </w:t>
      </w:r>
      <w:proofErr w:type="spellStart"/>
      <w:r w:rsidR="00CE45F0" w:rsidRPr="003A6BFC">
        <w:rPr>
          <w:rFonts w:ascii="Arial" w:hAnsi="Arial" w:cs="Arial"/>
          <w:sz w:val="24"/>
          <w:szCs w:val="24"/>
        </w:rPr>
        <w:t>ppkt</w:t>
      </w:r>
      <w:proofErr w:type="spellEnd"/>
      <w:r w:rsidR="00CE45F0" w:rsidRPr="003A6BFC">
        <w:rPr>
          <w:rFonts w:ascii="Arial" w:hAnsi="Arial" w:cs="Arial"/>
          <w:sz w:val="24"/>
          <w:szCs w:val="24"/>
        </w:rPr>
        <w:t xml:space="preserve"> 8 lit.</w:t>
      </w:r>
      <w:r w:rsidR="000E1D15" w:rsidRPr="003A6BFC">
        <w:rPr>
          <w:rFonts w:ascii="Arial" w:hAnsi="Arial" w:cs="Arial"/>
          <w:sz w:val="24"/>
          <w:szCs w:val="24"/>
        </w:rPr>
        <w:t xml:space="preserve"> b)</w:t>
      </w:r>
      <w:r w:rsidR="00CE45F0" w:rsidRPr="003A6BFC">
        <w:rPr>
          <w:rFonts w:ascii="Arial" w:hAnsi="Arial" w:cs="Arial"/>
          <w:sz w:val="24"/>
          <w:szCs w:val="24"/>
        </w:rPr>
        <w:t xml:space="preserve"> i c</w:t>
      </w:r>
      <w:r w:rsidR="000E1D15" w:rsidRPr="003A6BFC">
        <w:rPr>
          <w:rFonts w:ascii="Arial" w:hAnsi="Arial" w:cs="Arial"/>
          <w:sz w:val="24"/>
          <w:szCs w:val="24"/>
        </w:rPr>
        <w:t>)</w:t>
      </w:r>
      <w:r w:rsidR="00CE45F0" w:rsidRPr="003A6BFC">
        <w:rPr>
          <w:rFonts w:ascii="Arial" w:hAnsi="Arial" w:cs="Arial"/>
        </w:rPr>
        <w:t xml:space="preserve"> </w:t>
      </w:r>
      <w:r w:rsidRPr="003A6BFC">
        <w:rPr>
          <w:rFonts w:ascii="Arial" w:hAnsi="Arial" w:cs="Arial"/>
          <w:sz w:val="24"/>
          <w:szCs w:val="24"/>
        </w:rPr>
        <w:t>załącznika do roz</w:t>
      </w:r>
      <w:r w:rsidR="003A6BFC" w:rsidRPr="003A6BFC">
        <w:rPr>
          <w:rFonts w:ascii="Arial" w:hAnsi="Arial" w:cs="Arial"/>
          <w:sz w:val="24"/>
          <w:szCs w:val="24"/>
        </w:rPr>
        <w:t>porządzenia Ministra Środowiska</w:t>
      </w:r>
      <w:r w:rsidRPr="003A6BFC">
        <w:rPr>
          <w:rFonts w:ascii="Arial" w:hAnsi="Arial" w:cs="Arial"/>
          <w:sz w:val="24"/>
          <w:szCs w:val="24"/>
        </w:rPr>
        <w:t xml:space="preserve"> </w:t>
      </w:r>
      <w:r w:rsidR="00935632">
        <w:rPr>
          <w:rFonts w:ascii="Arial" w:hAnsi="Arial" w:cs="Arial"/>
          <w:sz w:val="24"/>
          <w:szCs w:val="24"/>
        </w:rPr>
        <w:t xml:space="preserve">z dnia 27 sierpnia 2014 r. </w:t>
      </w:r>
      <w:r w:rsidR="003A6BFC" w:rsidRPr="003A6BFC">
        <w:rPr>
          <w:rFonts w:ascii="Arial" w:hAnsi="Arial" w:cs="Arial"/>
          <w:sz w:val="24"/>
          <w:szCs w:val="24"/>
        </w:rPr>
        <w:t xml:space="preserve">w sprawie rodzajów </w:t>
      </w:r>
      <w:r w:rsidR="003A6BFC" w:rsidRPr="002A6282">
        <w:rPr>
          <w:rFonts w:ascii="Arial" w:hAnsi="Arial" w:cs="Arial"/>
          <w:sz w:val="24"/>
          <w:szCs w:val="24"/>
        </w:rPr>
        <w:t>instalacji mogących powodować znaczne zanieczyszczenie poszczególnych elementów przyrodniczych albo ś</w:t>
      </w:r>
      <w:r w:rsidR="00935632">
        <w:rPr>
          <w:rFonts w:ascii="Arial" w:hAnsi="Arial" w:cs="Arial"/>
          <w:sz w:val="24"/>
          <w:szCs w:val="24"/>
        </w:rPr>
        <w:t xml:space="preserve">rodowiska jako całości (Dz. U. </w:t>
      </w:r>
      <w:r w:rsidR="003A6BFC" w:rsidRPr="002A6282">
        <w:rPr>
          <w:rFonts w:ascii="Arial" w:hAnsi="Arial" w:cs="Arial"/>
          <w:sz w:val="24"/>
          <w:szCs w:val="24"/>
        </w:rPr>
        <w:t>z 2014 r. poz. 1169),</w:t>
      </w:r>
      <w:r w:rsidR="003A6BFC" w:rsidRPr="002A628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6282">
        <w:rPr>
          <w:rFonts w:ascii="Arial" w:hAnsi="Arial" w:cs="Arial"/>
          <w:sz w:val="24"/>
          <w:szCs w:val="24"/>
        </w:rPr>
        <w:t xml:space="preserve">do instalacji do </w:t>
      </w:r>
      <w:r w:rsidR="00CB149B" w:rsidRPr="002A6282">
        <w:rPr>
          <w:rFonts w:ascii="Arial" w:hAnsi="Arial" w:cs="Arial"/>
          <w:sz w:val="24"/>
          <w:szCs w:val="24"/>
        </w:rPr>
        <w:t xml:space="preserve">chowu lub hodowli świń o więcej niż 2 000 stanowisk dla </w:t>
      </w:r>
      <w:r w:rsidR="003A6BFC" w:rsidRPr="002A6282">
        <w:rPr>
          <w:rFonts w:ascii="Arial" w:hAnsi="Arial" w:cs="Arial"/>
          <w:sz w:val="24"/>
          <w:szCs w:val="24"/>
        </w:rPr>
        <w:t>świn</w:t>
      </w:r>
      <w:r w:rsidR="00CB149B" w:rsidRPr="002A6282">
        <w:rPr>
          <w:rFonts w:ascii="Arial" w:hAnsi="Arial" w:cs="Arial"/>
          <w:sz w:val="24"/>
          <w:szCs w:val="24"/>
        </w:rPr>
        <w:t xml:space="preserve"> </w:t>
      </w:r>
      <w:r w:rsidR="00935632">
        <w:rPr>
          <w:rFonts w:ascii="Arial" w:hAnsi="Arial" w:cs="Arial"/>
          <w:sz w:val="24"/>
          <w:szCs w:val="24"/>
        </w:rPr>
        <w:br/>
      </w:r>
      <w:r w:rsidR="00CB149B" w:rsidRPr="002A6282">
        <w:rPr>
          <w:rFonts w:ascii="Arial" w:hAnsi="Arial" w:cs="Arial"/>
          <w:sz w:val="24"/>
          <w:szCs w:val="24"/>
        </w:rPr>
        <w:t>o wadze ponad 30 kg lub 750 stanowisk dla macior</w:t>
      </w:r>
      <w:r w:rsidR="003A6BFC" w:rsidRPr="002A628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E04FE" w:rsidRDefault="003A6BFC" w:rsidP="007E5067">
      <w:pPr>
        <w:pStyle w:val="Default"/>
        <w:tabs>
          <w:tab w:val="left" w:pos="0"/>
        </w:tabs>
        <w:spacing w:line="276" w:lineRule="auto"/>
        <w:rPr>
          <w:rFonts w:ascii="Arial" w:hAnsi="Arial" w:cs="Arial"/>
          <w:color w:val="auto"/>
        </w:rPr>
      </w:pPr>
      <w:r>
        <w:rPr>
          <w:rFonts w:ascii="Arial" w:eastAsiaTheme="minorHAnsi" w:hAnsi="Arial" w:cs="Arial"/>
          <w:color w:val="FF0000"/>
          <w:lang w:eastAsia="en-US"/>
        </w:rPr>
        <w:tab/>
      </w:r>
      <w:r w:rsidR="003357E5" w:rsidRPr="004067B4">
        <w:rPr>
          <w:rFonts w:ascii="Arial" w:hAnsi="Arial" w:cs="Arial"/>
          <w:color w:val="auto"/>
        </w:rPr>
        <w:t xml:space="preserve">Po analizie </w:t>
      </w:r>
      <w:r>
        <w:rPr>
          <w:rFonts w:ascii="Arial" w:hAnsi="Arial" w:cs="Arial"/>
          <w:color w:val="auto"/>
        </w:rPr>
        <w:t xml:space="preserve">zapisów obowiązującego pozwolenia zintegrowanego </w:t>
      </w:r>
      <w:r w:rsidR="00935632">
        <w:rPr>
          <w:rFonts w:ascii="Arial" w:hAnsi="Arial" w:cs="Arial"/>
          <w:color w:val="222200"/>
          <w:shd w:val="clear" w:color="auto" w:fill="FFFFF5"/>
        </w:rPr>
        <w:t>w zakresie konieczności nałożenia dodatkowych wymagań ochrony powierzchni ziemi, zgodności prowadzonego przez prowadzącego instalację monitoringu z wym</w:t>
      </w:r>
      <w:r w:rsidR="006E1E13">
        <w:rPr>
          <w:rFonts w:ascii="Arial" w:hAnsi="Arial" w:cs="Arial"/>
          <w:color w:val="222200"/>
          <w:shd w:val="clear" w:color="auto" w:fill="FFFFF5"/>
        </w:rPr>
        <w:t>ogami dokumentów referencyjnych oraz</w:t>
      </w:r>
      <w:r w:rsidR="00935632">
        <w:rPr>
          <w:rFonts w:ascii="Arial" w:hAnsi="Arial" w:cs="Arial"/>
          <w:color w:val="222200"/>
          <w:shd w:val="clear" w:color="auto" w:fill="FFFFF5"/>
        </w:rPr>
        <w:t xml:space="preserve"> konieczności nałożenia  dodatkowych obowiązków sprawozdawczych</w:t>
      </w:r>
      <w:r w:rsidR="006E1E13">
        <w:rPr>
          <w:rFonts w:ascii="Arial" w:hAnsi="Arial" w:cs="Arial"/>
          <w:color w:val="222200"/>
          <w:shd w:val="clear" w:color="auto" w:fill="FFFFF5"/>
        </w:rPr>
        <w:t xml:space="preserve">, </w:t>
      </w:r>
      <w:r w:rsidR="006E1E13">
        <w:rPr>
          <w:rFonts w:ascii="Arial" w:hAnsi="Arial" w:cs="Arial"/>
          <w:color w:val="auto"/>
        </w:rPr>
        <w:t xml:space="preserve">uznałem </w:t>
      </w:r>
      <w:r>
        <w:rPr>
          <w:rFonts w:ascii="Arial" w:hAnsi="Arial" w:cs="Arial"/>
          <w:color w:val="auto"/>
        </w:rPr>
        <w:t xml:space="preserve">za konieczne </w:t>
      </w:r>
      <w:r w:rsidR="001358E5" w:rsidRPr="004067B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dostosowanie niektórych zapisów decyzji do obowiązującego prawa.</w:t>
      </w:r>
    </w:p>
    <w:p w:rsidR="00935632" w:rsidRPr="006E1E13" w:rsidRDefault="006E1E13" w:rsidP="006E1E13">
      <w:pPr>
        <w:spacing w:line="276" w:lineRule="auto"/>
        <w:jc w:val="both"/>
        <w:rPr>
          <w:rFonts w:ascii="Arial" w:hAnsi="Arial" w:cs="Arial"/>
        </w:rPr>
      </w:pPr>
      <w:r w:rsidRPr="006E1E13">
        <w:rPr>
          <w:rFonts w:ascii="Arial" w:hAnsi="Arial" w:cs="Arial"/>
        </w:rPr>
        <w:t xml:space="preserve">Dokonałem analizy warunków decyzji pod kątem zakresu i sposobu monitorowania emisji do środowiska. </w:t>
      </w:r>
      <w:r>
        <w:rPr>
          <w:rFonts w:ascii="Arial" w:hAnsi="Arial" w:cs="Arial"/>
          <w:shd w:val="clear" w:color="auto" w:fill="FFFFF5"/>
        </w:rPr>
        <w:t>Do</w:t>
      </w:r>
      <w:r w:rsidRPr="000E7033">
        <w:rPr>
          <w:rFonts w:ascii="Arial" w:hAnsi="Arial" w:cs="Arial"/>
          <w:shd w:val="clear" w:color="auto" w:fill="FFFFF5"/>
        </w:rPr>
        <w:t xml:space="preserve"> </w:t>
      </w:r>
      <w:r>
        <w:rPr>
          <w:rFonts w:ascii="Arial" w:hAnsi="Arial" w:cs="Arial"/>
          <w:shd w:val="clear" w:color="auto" w:fill="FFFFF5"/>
        </w:rPr>
        <w:t>dnia wydawania niniejszej decyzji</w:t>
      </w:r>
      <w:r w:rsidRPr="000E7033">
        <w:rPr>
          <w:rFonts w:ascii="Arial" w:hAnsi="Arial" w:cs="Arial"/>
          <w:shd w:val="clear" w:color="auto" w:fill="FFFFF5"/>
        </w:rPr>
        <w:t xml:space="preserve"> nie opublikowano </w:t>
      </w:r>
      <w:r>
        <w:rPr>
          <w:rFonts w:ascii="Arial" w:hAnsi="Arial" w:cs="Arial"/>
          <w:shd w:val="clear" w:color="auto" w:fill="FFFFFF"/>
        </w:rPr>
        <w:t>k</w:t>
      </w:r>
      <w:r w:rsidRPr="000E7033">
        <w:rPr>
          <w:rFonts w:ascii="Arial" w:hAnsi="Arial" w:cs="Arial"/>
          <w:shd w:val="clear" w:color="auto" w:fill="FFFFFF"/>
        </w:rPr>
        <w:t>onkluzji BAT</w:t>
      </w:r>
      <w:r>
        <w:rPr>
          <w:rFonts w:ascii="Arial" w:hAnsi="Arial" w:cs="Arial"/>
          <w:shd w:val="clear" w:color="auto" w:fill="FFFFFF"/>
        </w:rPr>
        <w:t xml:space="preserve"> dla intensywnego chowu drobiu i trzody chlewnej</w:t>
      </w:r>
      <w:r w:rsidRPr="006E1E13">
        <w:rPr>
          <w:rFonts w:ascii="Arial" w:hAnsi="Arial" w:cs="Arial"/>
        </w:rPr>
        <w:t xml:space="preserve">. W toku wydawania obowiązującego pozwolenia uwzględniono zapisy dokumentu referencyjnego </w:t>
      </w:r>
      <w:r>
        <w:rPr>
          <w:rFonts w:ascii="Arial" w:hAnsi="Arial" w:cs="Arial"/>
        </w:rPr>
        <w:br/>
        <w:t>„</w:t>
      </w:r>
      <w:r w:rsidRPr="006E1E13">
        <w:rPr>
          <w:rFonts w:ascii="Arial" w:hAnsi="Arial" w:cs="Arial"/>
        </w:rPr>
        <w:t xml:space="preserve">Intensywna hodowla drobiu i świn” (lipiec 2003 r.) oraz ustawy </w:t>
      </w:r>
      <w:proofErr w:type="spellStart"/>
      <w:r w:rsidRPr="006E1E13">
        <w:rPr>
          <w:rFonts w:ascii="Arial" w:hAnsi="Arial" w:cs="Arial"/>
        </w:rPr>
        <w:t>Poś</w:t>
      </w:r>
      <w:proofErr w:type="spellEnd"/>
      <w:r w:rsidRPr="006E1E13">
        <w:rPr>
          <w:rFonts w:ascii="Arial" w:hAnsi="Arial" w:cs="Arial"/>
        </w:rPr>
        <w:t xml:space="preserve"> i przepisów szczegółowych.</w:t>
      </w:r>
      <w:r>
        <w:rPr>
          <w:rFonts w:ascii="Arial" w:hAnsi="Arial" w:cs="Arial"/>
        </w:rPr>
        <w:t xml:space="preserve"> </w:t>
      </w:r>
      <w:r w:rsidR="00935632" w:rsidRPr="006E1E13">
        <w:rPr>
          <w:rFonts w:ascii="Arial" w:hAnsi="Arial" w:cs="Arial"/>
          <w:shd w:val="clear" w:color="auto" w:fill="FFFFFF"/>
        </w:rPr>
        <w:t>Zakres i sposób monitorowania emisji</w:t>
      </w:r>
      <w:r>
        <w:rPr>
          <w:rFonts w:ascii="Arial" w:hAnsi="Arial" w:cs="Arial"/>
          <w:shd w:val="clear" w:color="auto" w:fill="FFFFFF"/>
        </w:rPr>
        <w:t xml:space="preserve"> ustalony w decyzji</w:t>
      </w:r>
      <w:r w:rsidR="00935632" w:rsidRPr="006E1E13">
        <w:rPr>
          <w:rFonts w:ascii="Arial" w:hAnsi="Arial" w:cs="Arial"/>
          <w:shd w:val="clear" w:color="auto" w:fill="FFFFFF"/>
        </w:rPr>
        <w:t xml:space="preserve"> jest zgodny z wymaganiami określonymi w przepisach krajowych oraz w dokumentach referencyjnych. W związku z </w:t>
      </w:r>
      <w:r w:rsidRPr="006E1E13">
        <w:rPr>
          <w:rFonts w:ascii="Arial" w:hAnsi="Arial" w:cs="Arial"/>
          <w:shd w:val="clear" w:color="auto" w:fill="FFFFFF"/>
        </w:rPr>
        <w:t>powyższym uznano, ż</w:t>
      </w:r>
      <w:r w:rsidR="00935632" w:rsidRPr="006E1E13">
        <w:rPr>
          <w:rFonts w:ascii="Arial" w:hAnsi="Arial" w:cs="Arial"/>
          <w:shd w:val="clear" w:color="auto" w:fill="FFFFFF"/>
        </w:rPr>
        <w:t>e nie są konieczne zmiany warunków pozwolenia w tym zakresie.</w:t>
      </w:r>
    </w:p>
    <w:p w:rsidR="009E3258" w:rsidRDefault="006E1E13" w:rsidP="006E1E1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068B">
        <w:rPr>
          <w:rFonts w:ascii="Arial" w:hAnsi="Arial" w:cs="Arial"/>
        </w:rPr>
        <w:t xml:space="preserve">godnie z art. 211 ust. 6 pkt. 3) ustawy </w:t>
      </w:r>
      <w:proofErr w:type="spellStart"/>
      <w:r w:rsidR="003C068B">
        <w:rPr>
          <w:rFonts w:ascii="Arial" w:hAnsi="Arial" w:cs="Arial"/>
        </w:rPr>
        <w:t>Poś</w:t>
      </w:r>
      <w:proofErr w:type="spellEnd"/>
      <w:r w:rsidR="003C068B"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niniejszą decyzją </w:t>
      </w:r>
      <w:r w:rsidR="003C068B">
        <w:rPr>
          <w:rFonts w:ascii="Arial" w:hAnsi="Arial" w:cs="Arial"/>
        </w:rPr>
        <w:t xml:space="preserve">wprowadziłem do </w:t>
      </w:r>
      <w:r w:rsidR="004B2764">
        <w:rPr>
          <w:rFonts w:ascii="Arial" w:hAnsi="Arial" w:cs="Arial"/>
        </w:rPr>
        <w:t>pozwolenia</w:t>
      </w:r>
      <w:r w:rsidR="003C068B">
        <w:rPr>
          <w:rFonts w:ascii="Arial" w:hAnsi="Arial" w:cs="Arial"/>
        </w:rPr>
        <w:t xml:space="preserve"> zapisy dotyczące zapobiegania emisjom do gleby, ziemi </w:t>
      </w:r>
      <w:r w:rsidR="00842D1A">
        <w:rPr>
          <w:rFonts w:ascii="Arial" w:hAnsi="Arial" w:cs="Arial"/>
        </w:rPr>
        <w:br/>
      </w:r>
      <w:r w:rsidR="003C068B">
        <w:rPr>
          <w:rFonts w:ascii="Arial" w:hAnsi="Arial" w:cs="Arial"/>
        </w:rPr>
        <w:t>i wód gruntowych.</w:t>
      </w:r>
      <w:r w:rsidR="00664B87">
        <w:rPr>
          <w:rFonts w:ascii="Arial" w:hAnsi="Arial" w:cs="Arial"/>
        </w:rPr>
        <w:t xml:space="preserve"> </w:t>
      </w:r>
      <w:r w:rsidR="007E5067">
        <w:rPr>
          <w:rFonts w:ascii="Arial" w:hAnsi="Arial" w:cs="Arial"/>
        </w:rPr>
        <w:t>Podczas działalności rozpatrywanej fermy trz</w:t>
      </w:r>
      <w:r w:rsidR="00850055">
        <w:rPr>
          <w:rFonts w:ascii="Arial" w:hAnsi="Arial" w:cs="Arial"/>
        </w:rPr>
        <w:t>ody chlewnej mogą powstać emisję</w:t>
      </w:r>
      <w:r w:rsidR="007E5067">
        <w:rPr>
          <w:rFonts w:ascii="Arial" w:hAnsi="Arial" w:cs="Arial"/>
        </w:rPr>
        <w:t xml:space="preserve"> podczas </w:t>
      </w:r>
      <w:r w:rsidR="009E3258">
        <w:rPr>
          <w:rFonts w:ascii="Arial" w:hAnsi="Arial" w:cs="Arial"/>
        </w:rPr>
        <w:t>gromadzenia</w:t>
      </w:r>
      <w:r w:rsidR="007E5067">
        <w:rPr>
          <w:rFonts w:ascii="Arial" w:hAnsi="Arial" w:cs="Arial"/>
        </w:rPr>
        <w:t xml:space="preserve"> odpadów </w:t>
      </w:r>
      <w:r w:rsidR="00BF4D2F">
        <w:rPr>
          <w:rFonts w:ascii="Arial" w:hAnsi="Arial" w:cs="Arial"/>
        </w:rPr>
        <w:t xml:space="preserve">oraz </w:t>
      </w:r>
      <w:r w:rsidR="009E3258">
        <w:rPr>
          <w:rFonts w:ascii="Arial" w:hAnsi="Arial" w:cs="Arial"/>
        </w:rPr>
        <w:t xml:space="preserve">magazynowania </w:t>
      </w:r>
      <w:r w:rsidR="00BF4D2F" w:rsidRPr="00BF4D2F">
        <w:rPr>
          <w:rFonts w:ascii="Arial" w:hAnsi="Arial" w:cs="Arial"/>
        </w:rPr>
        <w:t xml:space="preserve">gnojowicy </w:t>
      </w:r>
      <w:r w:rsidR="009E3258">
        <w:rPr>
          <w:rFonts w:ascii="Arial" w:hAnsi="Arial" w:cs="Arial"/>
        </w:rPr>
        <w:br/>
      </w:r>
      <w:r w:rsidR="00BF4D2F">
        <w:rPr>
          <w:rFonts w:ascii="Arial" w:hAnsi="Arial" w:cs="Arial"/>
        </w:rPr>
        <w:t>w kortenach i kanałach gnojowych</w:t>
      </w:r>
      <w:r w:rsidR="009E3258">
        <w:rPr>
          <w:rFonts w:ascii="Arial" w:hAnsi="Arial" w:cs="Arial"/>
        </w:rPr>
        <w:t xml:space="preserve"> oraz jej przepompowywania</w:t>
      </w:r>
      <w:r w:rsidR="00BF4D2F">
        <w:rPr>
          <w:rFonts w:ascii="Arial" w:hAnsi="Arial" w:cs="Arial"/>
        </w:rPr>
        <w:t xml:space="preserve">. W nowym punkcie XI. decyzji </w:t>
      </w:r>
      <w:r w:rsidR="009E3258">
        <w:rPr>
          <w:rFonts w:ascii="Arial" w:hAnsi="Arial" w:cs="Arial"/>
        </w:rPr>
        <w:t xml:space="preserve">określiłem warunki dotyczące m.in. postępowania z wytwarzanymi odpadami, utrzymaniem w czystości w budynkach inwentarskich oraz wokół nich,  terenu instalacji, kontroli szczelności zbiorników magazynowych odchodów zwierzęcych </w:t>
      </w:r>
    </w:p>
    <w:p w:rsidR="004B2764" w:rsidRDefault="00536BA4" w:rsidP="004B2764">
      <w:pPr>
        <w:pStyle w:val="Default"/>
        <w:spacing w:line="276" w:lineRule="auto"/>
        <w:rPr>
          <w:rFonts w:ascii="Arial" w:hAnsi="Arial" w:cs="Arial"/>
          <w:color w:val="auto"/>
          <w:shd w:val="clear" w:color="auto" w:fill="FFFFFF"/>
        </w:rPr>
      </w:pPr>
      <w:r>
        <w:rPr>
          <w:rFonts w:cs="Arial"/>
        </w:rPr>
        <w:tab/>
      </w:r>
      <w:r w:rsidR="004B2764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Po analizie obowiązującego pozwolenia uznałem za konieczne wprowadzenie zapisu nakładającego obowiązek przedkładania </w:t>
      </w:r>
      <w:r w:rsidR="00E001FA">
        <w:rPr>
          <w:rFonts w:ascii="Arial" w:hAnsi="Arial" w:cs="Arial"/>
          <w:color w:val="auto"/>
          <w:shd w:val="clear" w:color="auto" w:fill="FFFFFF"/>
        </w:rPr>
        <w:t xml:space="preserve">organowi ochrony środowiska </w:t>
      </w:r>
      <w:r w:rsidR="004B2764">
        <w:rPr>
          <w:rFonts w:ascii="Arial" w:hAnsi="Arial" w:cs="Arial"/>
          <w:color w:val="auto"/>
          <w:shd w:val="clear" w:color="auto" w:fill="FFFFFF"/>
        </w:rPr>
        <w:t>r</w:t>
      </w:r>
      <w:r w:rsidR="004B2764">
        <w:rPr>
          <w:rFonts w:ascii="Arial" w:hAnsi="Arial" w:cs="Arial"/>
        </w:rPr>
        <w:t xml:space="preserve">aportów </w:t>
      </w:r>
      <w:r w:rsidR="00E001FA">
        <w:rPr>
          <w:rFonts w:ascii="Arial" w:hAnsi="Arial" w:cs="Arial"/>
        </w:rPr>
        <w:br/>
      </w:r>
      <w:r w:rsidR="0052603B">
        <w:rPr>
          <w:rFonts w:ascii="Arial" w:hAnsi="Arial" w:cs="Arial"/>
        </w:rPr>
        <w:t xml:space="preserve">m.in. </w:t>
      </w:r>
      <w:r w:rsidR="004B2764">
        <w:rPr>
          <w:rFonts w:ascii="Arial" w:hAnsi="Arial" w:cs="Arial"/>
        </w:rPr>
        <w:t>z corocznej kontroli szczelności zbiorników na gnojowicę (kortenów)</w:t>
      </w:r>
      <w:r w:rsidR="00E001FA">
        <w:rPr>
          <w:rFonts w:ascii="Arial" w:hAnsi="Arial" w:cs="Arial"/>
        </w:rPr>
        <w:t xml:space="preserve">, </w:t>
      </w:r>
      <w:r w:rsidR="00E001FA">
        <w:rPr>
          <w:rFonts w:ascii="Arial" w:hAnsi="Arial" w:cs="Arial"/>
        </w:rPr>
        <w:br/>
        <w:t>z</w:t>
      </w:r>
      <w:r w:rsidR="004B2764" w:rsidRPr="00F35CB6">
        <w:rPr>
          <w:rFonts w:ascii="Arial" w:hAnsi="Arial" w:cs="Arial"/>
        </w:rPr>
        <w:t>es</w:t>
      </w:r>
      <w:r w:rsidR="004B2764">
        <w:rPr>
          <w:rFonts w:ascii="Arial" w:hAnsi="Arial" w:cs="Arial"/>
        </w:rPr>
        <w:t>ta</w:t>
      </w:r>
      <w:r w:rsidR="004B2764" w:rsidRPr="00F35CB6">
        <w:rPr>
          <w:rFonts w:ascii="Arial" w:hAnsi="Arial" w:cs="Arial"/>
        </w:rPr>
        <w:t>wie</w:t>
      </w:r>
      <w:r w:rsidR="00E001FA">
        <w:rPr>
          <w:rFonts w:ascii="Arial" w:hAnsi="Arial" w:cs="Arial"/>
        </w:rPr>
        <w:t>ń</w:t>
      </w:r>
      <w:r w:rsidR="004B2764">
        <w:rPr>
          <w:rFonts w:ascii="Arial" w:hAnsi="Arial" w:cs="Arial"/>
        </w:rPr>
        <w:t xml:space="preserve"> roczn</w:t>
      </w:r>
      <w:r w:rsidR="00E001FA">
        <w:rPr>
          <w:rFonts w:ascii="Arial" w:hAnsi="Arial" w:cs="Arial"/>
        </w:rPr>
        <w:t>ych</w:t>
      </w:r>
      <w:r w:rsidR="004B2764">
        <w:rPr>
          <w:rFonts w:ascii="Arial" w:hAnsi="Arial" w:cs="Arial"/>
        </w:rPr>
        <w:t xml:space="preserve"> przedstawiające wielkości zużycia surowców, ilości powstałej </w:t>
      </w:r>
      <w:r w:rsidR="0052603B">
        <w:rPr>
          <w:rFonts w:ascii="Arial" w:hAnsi="Arial" w:cs="Arial"/>
        </w:rPr>
        <w:br/>
      </w:r>
      <w:r w:rsidR="004B2764">
        <w:rPr>
          <w:rFonts w:ascii="Arial" w:hAnsi="Arial" w:cs="Arial"/>
        </w:rPr>
        <w:t>i przekazanej do wykorzystania gnojowicy.</w:t>
      </w:r>
    </w:p>
    <w:p w:rsidR="00BF3177" w:rsidRPr="00536BA4" w:rsidRDefault="00F165B1" w:rsidP="00536BA4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lastRenderedPageBreak/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</w:t>
      </w:r>
      <w:r w:rsidR="00053E3B" w:rsidRPr="00054F87">
        <w:rPr>
          <w:rFonts w:ascii="Arial" w:hAnsi="Arial" w:cs="Arial"/>
        </w:rPr>
        <w:t>.</w:t>
      </w:r>
    </w:p>
    <w:p w:rsidR="00536BA4" w:rsidRPr="00CD4F01" w:rsidRDefault="008944F6" w:rsidP="0052603B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="000863DF" w:rsidRPr="008177DA">
        <w:rPr>
          <w:rFonts w:ascii="Arial" w:hAnsi="Arial" w:cs="Arial"/>
          <w:bCs/>
        </w:rPr>
        <w:t xml:space="preserve">Biorąc powyższe </w:t>
      </w:r>
      <w:r w:rsidR="000863DF" w:rsidRPr="008177DA">
        <w:rPr>
          <w:rFonts w:ascii="Arial" w:hAnsi="Arial" w:cs="Arial"/>
          <w:bCs/>
        </w:rPr>
        <w:br/>
        <w:t>pod uwagę orzekłem jak w osnowie</w:t>
      </w:r>
    </w:p>
    <w:p w:rsidR="000863DF" w:rsidRPr="008177DA" w:rsidRDefault="000863DF" w:rsidP="00CD4F01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 w:rsidRPr="008177DA">
        <w:rPr>
          <w:rFonts w:ascii="Arial" w:hAnsi="Arial"/>
          <w:b/>
          <w:sz w:val="24"/>
          <w:szCs w:val="24"/>
        </w:rPr>
        <w:t>P o u c z e n i e</w:t>
      </w:r>
    </w:p>
    <w:p w:rsidR="000863DF" w:rsidRPr="008177DA" w:rsidRDefault="000863DF" w:rsidP="00CD4F01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3357E5" w:rsidRPr="0016630B" w:rsidRDefault="003357E5" w:rsidP="00E001FA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Theme="minorHAnsi" w:hAnsi="Arial" w:cs="Arial"/>
          <w:lang w:eastAsia="en-US"/>
        </w:rPr>
      </w:pPr>
      <w:r w:rsidRPr="008177DA">
        <w:rPr>
          <w:rFonts w:ascii="Arial" w:hAnsi="Arial"/>
        </w:rPr>
        <w:t xml:space="preserve">Od </w:t>
      </w:r>
      <w:r w:rsidR="008944F6">
        <w:rPr>
          <w:rFonts w:ascii="Arial" w:hAnsi="Arial"/>
        </w:rPr>
        <w:t>n</w:t>
      </w:r>
      <w:r w:rsidR="00F67539">
        <w:rPr>
          <w:rFonts w:ascii="Arial" w:hAnsi="Arial"/>
        </w:rPr>
        <w:t>in</w:t>
      </w:r>
      <w:r w:rsidRPr="008177DA">
        <w:rPr>
          <w:rFonts w:ascii="Arial" w:hAnsi="Arial"/>
        </w:rPr>
        <w:t>iejszej decyzji służy odwołanie do Minis</w:t>
      </w:r>
      <w:r w:rsidR="00A151F5">
        <w:rPr>
          <w:rFonts w:ascii="Arial" w:hAnsi="Arial"/>
        </w:rPr>
        <w:t xml:space="preserve">tra Środowiska za pośrednictwem </w:t>
      </w:r>
      <w:r w:rsidRPr="008177DA">
        <w:rPr>
          <w:rFonts w:ascii="Arial" w:hAnsi="Arial"/>
        </w:rPr>
        <w:t>Marszałka Województwa Podkarpackiego w terminie 14 dni od dnia otrzymania decyzji. Odwołanie należy składać w dwóch egzemplarzach.</w:t>
      </w:r>
    </w:p>
    <w:p w:rsidR="00E001FA" w:rsidRDefault="00E001FA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4F01" w:rsidRDefault="00CD4F01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70D16" w:rsidRPr="00C77CC9" w:rsidRDefault="00870D16" w:rsidP="00870D16">
      <w:pPr>
        <w:shd w:val="clear" w:color="auto" w:fill="FFFFFF"/>
        <w:rPr>
          <w:rFonts w:ascii="Arial" w:hAnsi="Arial" w:cs="Arial"/>
          <w:spacing w:val="-4"/>
          <w:sz w:val="20"/>
          <w:szCs w:val="20"/>
          <w:u w:val="single"/>
        </w:rPr>
      </w:pPr>
      <w:r w:rsidRPr="00C77CC9">
        <w:rPr>
          <w:rFonts w:ascii="Arial" w:hAnsi="Arial" w:cs="Arial"/>
          <w:spacing w:val="-4"/>
          <w:sz w:val="20"/>
          <w:szCs w:val="20"/>
          <w:u w:val="single"/>
        </w:rPr>
        <w:t>Otrzymują</w:t>
      </w:r>
      <w:r w:rsidRPr="00C77CC9">
        <w:rPr>
          <w:rFonts w:ascii="Arial" w:hAnsi="Arial" w:cs="Arial"/>
          <w:spacing w:val="-4"/>
          <w:sz w:val="20"/>
          <w:szCs w:val="20"/>
        </w:rPr>
        <w:t>:</w:t>
      </w:r>
    </w:p>
    <w:p w:rsidR="0052603B" w:rsidRPr="0052603B" w:rsidRDefault="00A64936" w:rsidP="005470FB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pacing w:val="-6"/>
          <w:sz w:val="20"/>
          <w:szCs w:val="20"/>
        </w:rPr>
      </w:pPr>
      <w:r w:rsidRPr="00C77CC9">
        <w:rPr>
          <w:rFonts w:ascii="Arial" w:hAnsi="Arial" w:cs="Arial"/>
          <w:sz w:val="20"/>
          <w:szCs w:val="20"/>
        </w:rPr>
        <w:t xml:space="preserve">Zielone Fermy Sp. z o.o., </w:t>
      </w:r>
    </w:p>
    <w:p w:rsidR="00A64936" w:rsidRPr="00C77CC9" w:rsidRDefault="0052603B" w:rsidP="0052603B">
      <w:pPr>
        <w:pStyle w:val="Akapitzlist"/>
        <w:shd w:val="clear" w:color="auto" w:fill="FFFFFF"/>
        <w:rPr>
          <w:rFonts w:ascii="Arial" w:hAnsi="Arial" w:cs="Arial"/>
          <w:spacing w:val="-6"/>
          <w:sz w:val="20"/>
          <w:szCs w:val="20"/>
        </w:rPr>
      </w:pPr>
      <w:r w:rsidRPr="0052603B">
        <w:rPr>
          <w:rFonts w:ascii="Arial" w:hAnsi="Arial" w:cs="Arial"/>
          <w:bCs/>
          <w:sz w:val="20"/>
          <w:szCs w:val="20"/>
        </w:rPr>
        <w:t>ul. Jaspisowa 20/2, 20-583 Lublin</w:t>
      </w:r>
    </w:p>
    <w:p w:rsidR="00A64936" w:rsidRPr="00C77CC9" w:rsidRDefault="00A64936" w:rsidP="005470FB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pacing w:val="-6"/>
          <w:sz w:val="20"/>
          <w:szCs w:val="20"/>
        </w:rPr>
      </w:pPr>
      <w:r w:rsidRPr="00C77CC9">
        <w:rPr>
          <w:rFonts w:ascii="Arial" w:hAnsi="Arial" w:cs="Arial"/>
          <w:bCs/>
          <w:sz w:val="20"/>
          <w:szCs w:val="20"/>
        </w:rPr>
        <w:t>Ferma trzody chlewnej w Jelnej</w:t>
      </w:r>
      <w:r w:rsidRPr="00C77CC9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A64936" w:rsidRPr="00C77CC9" w:rsidRDefault="008944F6" w:rsidP="00870D16">
      <w:pPr>
        <w:widowControl w:val="0"/>
        <w:numPr>
          <w:ilvl w:val="0"/>
          <w:numId w:val="2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7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OS.I.</w:t>
      </w:r>
    </w:p>
    <w:p w:rsidR="00870D16" w:rsidRPr="00C77CC9" w:rsidRDefault="00870D16" w:rsidP="00870D16">
      <w:pPr>
        <w:widowControl w:val="0"/>
        <w:numPr>
          <w:ilvl w:val="0"/>
          <w:numId w:val="2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7"/>
        <w:rPr>
          <w:rFonts w:ascii="Arial" w:hAnsi="Arial" w:cs="Arial"/>
          <w:spacing w:val="-12"/>
          <w:sz w:val="20"/>
          <w:szCs w:val="20"/>
        </w:rPr>
      </w:pPr>
      <w:r w:rsidRPr="00C77CC9">
        <w:rPr>
          <w:rFonts w:ascii="Arial" w:hAnsi="Arial" w:cs="Arial"/>
          <w:spacing w:val="-5"/>
          <w:sz w:val="20"/>
          <w:szCs w:val="20"/>
        </w:rPr>
        <w:t>a/a</w:t>
      </w:r>
    </w:p>
    <w:p w:rsidR="00870D16" w:rsidRPr="00C77CC9" w:rsidRDefault="00870D16" w:rsidP="00870D16">
      <w:pPr>
        <w:rPr>
          <w:rFonts w:ascii="Arial" w:hAnsi="Arial" w:cs="Arial"/>
          <w:sz w:val="20"/>
          <w:szCs w:val="20"/>
        </w:rPr>
      </w:pPr>
      <w:r w:rsidRPr="00C77CC9">
        <w:rPr>
          <w:rFonts w:ascii="Arial" w:hAnsi="Arial" w:cs="Arial"/>
          <w:sz w:val="20"/>
          <w:szCs w:val="20"/>
          <w:u w:val="single"/>
        </w:rPr>
        <w:t>Do wiadomości</w:t>
      </w:r>
      <w:r w:rsidRPr="00C77CC9">
        <w:rPr>
          <w:rFonts w:ascii="Arial" w:hAnsi="Arial" w:cs="Arial"/>
          <w:sz w:val="20"/>
          <w:szCs w:val="20"/>
        </w:rPr>
        <w:t>:</w:t>
      </w:r>
    </w:p>
    <w:p w:rsidR="00870D16" w:rsidRPr="00C77CC9" w:rsidRDefault="00870D16" w:rsidP="00870D16">
      <w:pPr>
        <w:numPr>
          <w:ilvl w:val="0"/>
          <w:numId w:val="1"/>
        </w:numPr>
        <w:ind w:firstLine="0"/>
        <w:rPr>
          <w:rFonts w:ascii="Arial" w:hAnsi="Arial" w:cs="Arial"/>
          <w:sz w:val="20"/>
          <w:szCs w:val="20"/>
        </w:rPr>
      </w:pPr>
      <w:r w:rsidRPr="00C77CC9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0D16" w:rsidRPr="00C77CC9" w:rsidRDefault="00870D16" w:rsidP="006A74E7">
      <w:pPr>
        <w:tabs>
          <w:tab w:val="left" w:pos="8145"/>
        </w:tabs>
        <w:ind w:left="360" w:firstLine="348"/>
        <w:rPr>
          <w:rFonts w:ascii="Arial" w:hAnsi="Arial" w:cs="Arial"/>
          <w:sz w:val="20"/>
          <w:szCs w:val="20"/>
        </w:rPr>
      </w:pPr>
      <w:r w:rsidRPr="00C77CC9">
        <w:rPr>
          <w:rFonts w:ascii="Arial" w:hAnsi="Arial" w:cs="Arial"/>
          <w:sz w:val="20"/>
          <w:szCs w:val="20"/>
        </w:rPr>
        <w:t>ul. Langiewicza 26, 35-101 Rzeszów</w:t>
      </w:r>
      <w:r w:rsidR="006A74E7" w:rsidRPr="00C77CC9">
        <w:rPr>
          <w:rFonts w:ascii="Arial" w:hAnsi="Arial" w:cs="Arial"/>
          <w:sz w:val="20"/>
          <w:szCs w:val="20"/>
        </w:rPr>
        <w:tab/>
      </w:r>
    </w:p>
    <w:p w:rsidR="00C802DA" w:rsidRDefault="00870D16" w:rsidP="00873743">
      <w:pPr>
        <w:numPr>
          <w:ilvl w:val="0"/>
          <w:numId w:val="1"/>
        </w:numPr>
        <w:ind w:firstLine="0"/>
        <w:rPr>
          <w:rFonts w:ascii="Arial" w:hAnsi="Arial" w:cs="Arial"/>
          <w:sz w:val="20"/>
          <w:szCs w:val="20"/>
        </w:rPr>
      </w:pPr>
      <w:r w:rsidRPr="00873743">
        <w:rPr>
          <w:rFonts w:ascii="Arial" w:hAnsi="Arial" w:cs="Arial"/>
          <w:sz w:val="20"/>
          <w:szCs w:val="20"/>
        </w:rPr>
        <w:t xml:space="preserve">Minister Środowiska, ul. Wawelska 52/54, 00-922 Warszawa </w:t>
      </w:r>
    </w:p>
    <w:p w:rsidR="008C01F3" w:rsidRPr="00873743" w:rsidRDefault="008C01F3" w:rsidP="008C01F3">
      <w:pPr>
        <w:rPr>
          <w:rFonts w:ascii="Arial" w:hAnsi="Arial" w:cs="Arial"/>
          <w:sz w:val="20"/>
          <w:szCs w:val="20"/>
        </w:rPr>
      </w:pPr>
    </w:p>
    <w:sectPr w:rsidR="008C01F3" w:rsidRPr="00873743" w:rsidSect="001F579F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15D" w:rsidRDefault="0052415D" w:rsidP="001F579F">
      <w:r>
        <w:separator/>
      </w:r>
    </w:p>
  </w:endnote>
  <w:endnote w:type="continuationSeparator" w:id="0">
    <w:p w:rsidR="0052415D" w:rsidRDefault="0052415D" w:rsidP="001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067" w:rsidRDefault="008944F6">
    <w:pPr>
      <w:pStyle w:val="Stopka"/>
    </w:pPr>
    <w:r>
      <w:rPr>
        <w:rFonts w:ascii="Arial" w:hAnsi="Arial" w:cs="Arial"/>
      </w:rPr>
      <w:t>OS.I.7222.8.1.2014.RD</w:t>
    </w:r>
    <w:r w:rsidR="00111067">
      <w:rPr>
        <w:rFonts w:ascii="Arial" w:hAnsi="Arial" w:cs="Arial"/>
      </w:rPr>
      <w:tab/>
    </w:r>
    <w:r w:rsidR="00111067">
      <w:rPr>
        <w:rFonts w:ascii="Arial" w:hAnsi="Arial" w:cs="Arial"/>
      </w:rPr>
      <w:tab/>
      <w:t xml:space="preserve">Strona </w:t>
    </w:r>
    <w:r w:rsidR="00895384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PAGE </w:instrText>
    </w:r>
    <w:r w:rsidR="00895384">
      <w:rPr>
        <w:rFonts w:ascii="Arial" w:hAnsi="Arial" w:cs="Arial"/>
      </w:rPr>
      <w:fldChar w:fldCharType="separate"/>
    </w:r>
    <w:r w:rsidR="008D4D48">
      <w:rPr>
        <w:rFonts w:ascii="Arial" w:hAnsi="Arial" w:cs="Arial"/>
        <w:noProof/>
      </w:rPr>
      <w:t>6</w:t>
    </w:r>
    <w:r w:rsidR="00895384">
      <w:rPr>
        <w:rFonts w:ascii="Arial" w:hAnsi="Arial" w:cs="Arial"/>
      </w:rPr>
      <w:fldChar w:fldCharType="end"/>
    </w:r>
    <w:r w:rsidR="00111067">
      <w:rPr>
        <w:rFonts w:ascii="Arial" w:hAnsi="Arial" w:cs="Arial"/>
      </w:rPr>
      <w:t xml:space="preserve"> z </w:t>
    </w:r>
    <w:r w:rsidR="00895384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NUMPAGES </w:instrText>
    </w:r>
    <w:r w:rsidR="00895384">
      <w:rPr>
        <w:rFonts w:ascii="Arial" w:hAnsi="Arial" w:cs="Arial"/>
      </w:rPr>
      <w:fldChar w:fldCharType="separate"/>
    </w:r>
    <w:r w:rsidR="008D4D48">
      <w:rPr>
        <w:rFonts w:ascii="Arial" w:hAnsi="Arial" w:cs="Arial"/>
        <w:noProof/>
      </w:rPr>
      <w:t>6</w:t>
    </w:r>
    <w:r w:rsidR="0089538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15D" w:rsidRDefault="0052415D" w:rsidP="001F579F">
      <w:r>
        <w:separator/>
      </w:r>
    </w:p>
  </w:footnote>
  <w:footnote w:type="continuationSeparator" w:id="0">
    <w:p w:rsidR="0052415D" w:rsidRDefault="0052415D" w:rsidP="001F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F0BBC8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2C0DF0"/>
    <w:lvl w:ilvl="0">
      <w:numFmt w:val="bullet"/>
      <w:lvlText w:val="*"/>
      <w:lvlJc w:val="left"/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511" w:hanging="284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851" w:hanging="284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00DD45DE"/>
    <w:multiLevelType w:val="hybridMultilevel"/>
    <w:tmpl w:val="46D4830E"/>
    <w:name w:val="WW8Num6"/>
    <w:lvl w:ilvl="0" w:tplc="2D6A9E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11F070D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684FC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2D613E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BBCEA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2256D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76A2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DC29D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35C00A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CC278F"/>
    <w:multiLevelType w:val="hybridMultilevel"/>
    <w:tmpl w:val="7FECE58C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2DA02ED"/>
    <w:multiLevelType w:val="singleLevel"/>
    <w:tmpl w:val="D0D4154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6" w15:restartNumberingAfterBreak="0">
    <w:nsid w:val="05C930FB"/>
    <w:multiLevelType w:val="hybridMultilevel"/>
    <w:tmpl w:val="7130B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64D6E"/>
    <w:multiLevelType w:val="hybridMultilevel"/>
    <w:tmpl w:val="62F0EDDA"/>
    <w:lvl w:ilvl="0" w:tplc="8D58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31C4E"/>
    <w:multiLevelType w:val="hybridMultilevel"/>
    <w:tmpl w:val="3DCAD7D4"/>
    <w:lvl w:ilvl="0" w:tplc="FFFFFFFF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B5D48"/>
    <w:multiLevelType w:val="hybridMultilevel"/>
    <w:tmpl w:val="D0365B5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B3399"/>
    <w:multiLevelType w:val="hybridMultilevel"/>
    <w:tmpl w:val="7738271E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0B7B"/>
    <w:multiLevelType w:val="hybridMultilevel"/>
    <w:tmpl w:val="33966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41DBE"/>
    <w:multiLevelType w:val="hybridMultilevel"/>
    <w:tmpl w:val="514893B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C40FE"/>
    <w:multiLevelType w:val="singleLevel"/>
    <w:tmpl w:val="3EC68E58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5" w15:restartNumberingAfterBreak="0">
    <w:nsid w:val="150C2777"/>
    <w:multiLevelType w:val="hybridMultilevel"/>
    <w:tmpl w:val="666839AE"/>
    <w:lvl w:ilvl="0" w:tplc="FFFFFFFF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52F615F"/>
    <w:multiLevelType w:val="hybridMultilevel"/>
    <w:tmpl w:val="777E8D5C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DBBA2F7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699276B"/>
    <w:multiLevelType w:val="hybridMultilevel"/>
    <w:tmpl w:val="4EA6887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5713B"/>
    <w:multiLevelType w:val="hybridMultilevel"/>
    <w:tmpl w:val="9DA2E844"/>
    <w:lvl w:ilvl="0" w:tplc="F17CE270">
      <w:start w:val="1"/>
      <w:numFmt w:val="decimal"/>
      <w:lvlText w:val="%1."/>
      <w:lvlJc w:val="left"/>
      <w:pPr>
        <w:tabs>
          <w:tab w:val="num" w:pos="337"/>
        </w:tabs>
        <w:ind w:left="3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</w:lvl>
  </w:abstractNum>
  <w:abstractNum w:abstractNumId="19" w15:restartNumberingAfterBreak="0">
    <w:nsid w:val="187046F1"/>
    <w:multiLevelType w:val="multilevel"/>
    <w:tmpl w:val="A4A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DD416E"/>
    <w:multiLevelType w:val="hybridMultilevel"/>
    <w:tmpl w:val="CB50668C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D45B7"/>
    <w:multiLevelType w:val="hybridMultilevel"/>
    <w:tmpl w:val="6A04BD52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D3375F"/>
    <w:multiLevelType w:val="hybridMultilevel"/>
    <w:tmpl w:val="FB685210"/>
    <w:lvl w:ilvl="0" w:tplc="FFFFFFFF">
      <w:start w:val="1"/>
      <w:numFmt w:val="bullet"/>
      <w:lvlText w:val=""/>
      <w:lvlJc w:val="left"/>
      <w:pPr>
        <w:tabs>
          <w:tab w:val="num" w:pos="426"/>
        </w:tabs>
        <w:ind w:left="66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2C697C7D"/>
    <w:multiLevelType w:val="hybridMultilevel"/>
    <w:tmpl w:val="3AE4B32E"/>
    <w:lvl w:ilvl="0" w:tplc="538EF6D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918BB"/>
    <w:multiLevelType w:val="hybridMultilevel"/>
    <w:tmpl w:val="D59A0150"/>
    <w:lvl w:ilvl="0" w:tplc="FFFFFFFF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24BCE"/>
    <w:multiLevelType w:val="hybridMultilevel"/>
    <w:tmpl w:val="AE486F56"/>
    <w:lvl w:ilvl="0" w:tplc="DE9ED6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6370822"/>
    <w:multiLevelType w:val="hybridMultilevel"/>
    <w:tmpl w:val="7DA8049E"/>
    <w:lvl w:ilvl="0" w:tplc="FFFFFFFF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 w15:restartNumberingAfterBreak="0">
    <w:nsid w:val="373E7431"/>
    <w:multiLevelType w:val="hybridMultilevel"/>
    <w:tmpl w:val="AECA2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83F6F"/>
    <w:multiLevelType w:val="hybridMultilevel"/>
    <w:tmpl w:val="7434490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F1B9C"/>
    <w:multiLevelType w:val="singleLevel"/>
    <w:tmpl w:val="D0D4154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2" w15:restartNumberingAfterBreak="0">
    <w:nsid w:val="536F7EF1"/>
    <w:multiLevelType w:val="multilevel"/>
    <w:tmpl w:val="86167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72E36"/>
    <w:multiLevelType w:val="hybridMultilevel"/>
    <w:tmpl w:val="FDE6F48C"/>
    <w:lvl w:ilvl="0" w:tplc="1CD80DA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 w15:restartNumberingAfterBreak="0">
    <w:nsid w:val="56E54FA1"/>
    <w:multiLevelType w:val="hybridMultilevel"/>
    <w:tmpl w:val="3222B79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5" w15:restartNumberingAfterBreak="0">
    <w:nsid w:val="56FB16AF"/>
    <w:multiLevelType w:val="hybridMultilevel"/>
    <w:tmpl w:val="D8302C2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704B4"/>
    <w:multiLevelType w:val="hybridMultilevel"/>
    <w:tmpl w:val="5C687E42"/>
    <w:lvl w:ilvl="0" w:tplc="FFFFFFFF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E064CB9"/>
    <w:multiLevelType w:val="hybridMultilevel"/>
    <w:tmpl w:val="0F6AAE7E"/>
    <w:lvl w:ilvl="0" w:tplc="FFFFFFFF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F2437EA"/>
    <w:multiLevelType w:val="hybridMultilevel"/>
    <w:tmpl w:val="A9D4A71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egend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0721C"/>
    <w:multiLevelType w:val="hybridMultilevel"/>
    <w:tmpl w:val="C374A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27D91"/>
    <w:multiLevelType w:val="hybridMultilevel"/>
    <w:tmpl w:val="DE54F20E"/>
    <w:lvl w:ilvl="0" w:tplc="FFFFFFFF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F73695B"/>
    <w:multiLevelType w:val="hybridMultilevel"/>
    <w:tmpl w:val="ACF02722"/>
    <w:lvl w:ilvl="0" w:tplc="A3E0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42921"/>
    <w:multiLevelType w:val="hybridMultilevel"/>
    <w:tmpl w:val="60DEC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A5376"/>
    <w:multiLevelType w:val="hybridMultilevel"/>
    <w:tmpl w:val="5CEC309C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513B"/>
    <w:multiLevelType w:val="singleLevel"/>
    <w:tmpl w:val="D0D4154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6" w15:restartNumberingAfterBreak="0">
    <w:nsid w:val="7D241EDA"/>
    <w:multiLevelType w:val="hybridMultilevel"/>
    <w:tmpl w:val="97DC5B6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690910">
    <w:abstractNumId w:val="27"/>
  </w:num>
  <w:num w:numId="2" w16cid:durableId="1237789633">
    <w:abstractNumId w:val="42"/>
  </w:num>
  <w:num w:numId="3" w16cid:durableId="1444885715">
    <w:abstractNumId w:val="24"/>
  </w:num>
  <w:num w:numId="4" w16cid:durableId="531962309">
    <w:abstractNumId w:val="39"/>
  </w:num>
  <w:num w:numId="5" w16cid:durableId="820853762">
    <w:abstractNumId w:val="0"/>
  </w:num>
  <w:num w:numId="6" w16cid:durableId="1983541631">
    <w:abstractNumId w:val="14"/>
  </w:num>
  <w:num w:numId="7" w16cid:durableId="1954827638">
    <w:abstractNumId w:val="34"/>
  </w:num>
  <w:num w:numId="8" w16cid:durableId="143476574">
    <w:abstractNumId w:val="21"/>
  </w:num>
  <w:num w:numId="9" w16cid:durableId="813836042">
    <w:abstractNumId w:val="30"/>
  </w:num>
  <w:num w:numId="10" w16cid:durableId="23599444">
    <w:abstractNumId w:val="36"/>
  </w:num>
  <w:num w:numId="11" w16cid:durableId="628971695">
    <w:abstractNumId w:val="15"/>
  </w:num>
  <w:num w:numId="12" w16cid:durableId="1801026368">
    <w:abstractNumId w:val="41"/>
  </w:num>
  <w:num w:numId="13" w16cid:durableId="1115170001">
    <w:abstractNumId w:val="37"/>
  </w:num>
  <w:num w:numId="14" w16cid:durableId="635795822">
    <w:abstractNumId w:val="4"/>
  </w:num>
  <w:num w:numId="15" w16cid:durableId="693044338">
    <w:abstractNumId w:val="17"/>
  </w:num>
  <w:num w:numId="16" w16cid:durableId="2111193625">
    <w:abstractNumId w:val="35"/>
  </w:num>
  <w:num w:numId="17" w16cid:durableId="357896365">
    <w:abstractNumId w:val="11"/>
  </w:num>
  <w:num w:numId="18" w16cid:durableId="814492742">
    <w:abstractNumId w:val="20"/>
  </w:num>
  <w:num w:numId="19" w16cid:durableId="1049305400">
    <w:abstractNumId w:val="46"/>
  </w:num>
  <w:num w:numId="20" w16cid:durableId="10229916">
    <w:abstractNumId w:val="38"/>
  </w:num>
  <w:num w:numId="21" w16cid:durableId="865412282">
    <w:abstractNumId w:val="13"/>
  </w:num>
  <w:num w:numId="22" w16cid:durableId="1490176978">
    <w:abstractNumId w:val="44"/>
  </w:num>
  <w:num w:numId="23" w16cid:durableId="1149129589">
    <w:abstractNumId w:val="29"/>
  </w:num>
  <w:num w:numId="24" w16cid:durableId="1092043902">
    <w:abstractNumId w:val="23"/>
  </w:num>
  <w:num w:numId="25" w16cid:durableId="1031421229">
    <w:abstractNumId w:val="28"/>
  </w:num>
  <w:num w:numId="26" w16cid:durableId="1960918109">
    <w:abstractNumId w:val="10"/>
  </w:num>
  <w:num w:numId="27" w16cid:durableId="591744600">
    <w:abstractNumId w:val="6"/>
  </w:num>
  <w:num w:numId="28" w16cid:durableId="859857736">
    <w:abstractNumId w:val="25"/>
  </w:num>
  <w:num w:numId="29" w16cid:durableId="230896935">
    <w:abstractNumId w:val="8"/>
  </w:num>
  <w:num w:numId="30" w16cid:durableId="1653021729">
    <w:abstractNumId w:val="5"/>
  </w:num>
  <w:num w:numId="31" w16cid:durableId="1288780005">
    <w:abstractNumId w:val="32"/>
  </w:num>
  <w:num w:numId="32" w16cid:durableId="848524582">
    <w:abstractNumId w:val="31"/>
  </w:num>
  <w:num w:numId="33" w16cid:durableId="1876888966">
    <w:abstractNumId w:val="45"/>
  </w:num>
  <w:num w:numId="34" w16cid:durableId="1674063296">
    <w:abstractNumId w:val="1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 w16cid:durableId="1556313555">
    <w:abstractNumId w:val="1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6" w16cid:durableId="1909336332">
    <w:abstractNumId w:val="19"/>
  </w:num>
  <w:num w:numId="37" w16cid:durableId="2117292447">
    <w:abstractNumId w:val="18"/>
  </w:num>
  <w:num w:numId="38" w16cid:durableId="1523861461">
    <w:abstractNumId w:val="12"/>
  </w:num>
  <w:num w:numId="39" w16cid:durableId="1791244470">
    <w:abstractNumId w:val="16"/>
  </w:num>
  <w:num w:numId="40" w16cid:durableId="728187812">
    <w:abstractNumId w:val="40"/>
  </w:num>
  <w:num w:numId="41" w16cid:durableId="105408377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5248189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3" w16cid:durableId="598492348">
    <w:abstractNumId w:val="7"/>
  </w:num>
  <w:num w:numId="44" w16cid:durableId="1742948753">
    <w:abstractNumId w:val="22"/>
  </w:num>
  <w:num w:numId="45" w16cid:durableId="1564832528">
    <w:abstractNumId w:val="9"/>
  </w:num>
  <w:num w:numId="46" w16cid:durableId="2145543864">
    <w:abstractNumId w:val="43"/>
  </w:num>
  <w:num w:numId="47" w16cid:durableId="889918308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1"/>
    <w:rsid w:val="00003C12"/>
    <w:rsid w:val="00004E5A"/>
    <w:rsid w:val="00005B34"/>
    <w:rsid w:val="00010B13"/>
    <w:rsid w:val="00010B7C"/>
    <w:rsid w:val="00012F9C"/>
    <w:rsid w:val="00014888"/>
    <w:rsid w:val="0001695D"/>
    <w:rsid w:val="0002027D"/>
    <w:rsid w:val="00021914"/>
    <w:rsid w:val="0002541E"/>
    <w:rsid w:val="00026D35"/>
    <w:rsid w:val="00031F6B"/>
    <w:rsid w:val="00035588"/>
    <w:rsid w:val="00036932"/>
    <w:rsid w:val="00037DFB"/>
    <w:rsid w:val="00041169"/>
    <w:rsid w:val="00041E73"/>
    <w:rsid w:val="0004223F"/>
    <w:rsid w:val="0004461B"/>
    <w:rsid w:val="0004659F"/>
    <w:rsid w:val="00050230"/>
    <w:rsid w:val="0005053B"/>
    <w:rsid w:val="00052A95"/>
    <w:rsid w:val="0005346C"/>
    <w:rsid w:val="000536EE"/>
    <w:rsid w:val="00053E3B"/>
    <w:rsid w:val="00054F87"/>
    <w:rsid w:val="00057F11"/>
    <w:rsid w:val="00060961"/>
    <w:rsid w:val="00065912"/>
    <w:rsid w:val="00065DA8"/>
    <w:rsid w:val="00066351"/>
    <w:rsid w:val="0007112A"/>
    <w:rsid w:val="000713F3"/>
    <w:rsid w:val="00073E28"/>
    <w:rsid w:val="000777E2"/>
    <w:rsid w:val="000805EE"/>
    <w:rsid w:val="00082FDA"/>
    <w:rsid w:val="00084F2A"/>
    <w:rsid w:val="000863DF"/>
    <w:rsid w:val="0008674B"/>
    <w:rsid w:val="00087D52"/>
    <w:rsid w:val="00092C73"/>
    <w:rsid w:val="000937F2"/>
    <w:rsid w:val="00093C0D"/>
    <w:rsid w:val="00097BB8"/>
    <w:rsid w:val="000A1956"/>
    <w:rsid w:val="000A20D0"/>
    <w:rsid w:val="000A21BB"/>
    <w:rsid w:val="000A6807"/>
    <w:rsid w:val="000B0A1E"/>
    <w:rsid w:val="000B1429"/>
    <w:rsid w:val="000B34B5"/>
    <w:rsid w:val="000B4A7D"/>
    <w:rsid w:val="000B584E"/>
    <w:rsid w:val="000B7265"/>
    <w:rsid w:val="000B7947"/>
    <w:rsid w:val="000C0345"/>
    <w:rsid w:val="000C0451"/>
    <w:rsid w:val="000C2B4E"/>
    <w:rsid w:val="000C2E8F"/>
    <w:rsid w:val="000C3924"/>
    <w:rsid w:val="000C4820"/>
    <w:rsid w:val="000C4B6A"/>
    <w:rsid w:val="000D4715"/>
    <w:rsid w:val="000D491E"/>
    <w:rsid w:val="000D5B0B"/>
    <w:rsid w:val="000D5D55"/>
    <w:rsid w:val="000D7125"/>
    <w:rsid w:val="000E1D15"/>
    <w:rsid w:val="000E3183"/>
    <w:rsid w:val="000E32B1"/>
    <w:rsid w:val="000E48BC"/>
    <w:rsid w:val="000E5011"/>
    <w:rsid w:val="000F17F4"/>
    <w:rsid w:val="000F2C04"/>
    <w:rsid w:val="000F4FAF"/>
    <w:rsid w:val="00103CEE"/>
    <w:rsid w:val="00104117"/>
    <w:rsid w:val="00105838"/>
    <w:rsid w:val="00107031"/>
    <w:rsid w:val="00110A20"/>
    <w:rsid w:val="00111067"/>
    <w:rsid w:val="001113A5"/>
    <w:rsid w:val="00112D84"/>
    <w:rsid w:val="00113B87"/>
    <w:rsid w:val="001158DF"/>
    <w:rsid w:val="00115F87"/>
    <w:rsid w:val="0012385F"/>
    <w:rsid w:val="0012484F"/>
    <w:rsid w:val="001254BC"/>
    <w:rsid w:val="00126BF8"/>
    <w:rsid w:val="00132810"/>
    <w:rsid w:val="0013363B"/>
    <w:rsid w:val="001358E5"/>
    <w:rsid w:val="0014026B"/>
    <w:rsid w:val="001414DA"/>
    <w:rsid w:val="001417DC"/>
    <w:rsid w:val="001430F8"/>
    <w:rsid w:val="0014612C"/>
    <w:rsid w:val="0014767E"/>
    <w:rsid w:val="00147FEE"/>
    <w:rsid w:val="00153230"/>
    <w:rsid w:val="0015628B"/>
    <w:rsid w:val="00156B9A"/>
    <w:rsid w:val="00156DD3"/>
    <w:rsid w:val="00160BE5"/>
    <w:rsid w:val="00164D51"/>
    <w:rsid w:val="001650A5"/>
    <w:rsid w:val="0016630B"/>
    <w:rsid w:val="0017092D"/>
    <w:rsid w:val="00170C3F"/>
    <w:rsid w:val="00172851"/>
    <w:rsid w:val="00173E48"/>
    <w:rsid w:val="00181054"/>
    <w:rsid w:val="001860D6"/>
    <w:rsid w:val="00193911"/>
    <w:rsid w:val="00194619"/>
    <w:rsid w:val="00195B57"/>
    <w:rsid w:val="00196689"/>
    <w:rsid w:val="001A257D"/>
    <w:rsid w:val="001A25A7"/>
    <w:rsid w:val="001A3994"/>
    <w:rsid w:val="001A4EA9"/>
    <w:rsid w:val="001A61E6"/>
    <w:rsid w:val="001B1ADB"/>
    <w:rsid w:val="001B3974"/>
    <w:rsid w:val="001B4481"/>
    <w:rsid w:val="001B5008"/>
    <w:rsid w:val="001B5D1A"/>
    <w:rsid w:val="001B66E2"/>
    <w:rsid w:val="001B677B"/>
    <w:rsid w:val="001B74BB"/>
    <w:rsid w:val="001C2161"/>
    <w:rsid w:val="001C2498"/>
    <w:rsid w:val="001C2CDF"/>
    <w:rsid w:val="001C312B"/>
    <w:rsid w:val="001C434D"/>
    <w:rsid w:val="001D05AD"/>
    <w:rsid w:val="001D05B1"/>
    <w:rsid w:val="001D10C3"/>
    <w:rsid w:val="001D2012"/>
    <w:rsid w:val="001D35E5"/>
    <w:rsid w:val="001D4AEE"/>
    <w:rsid w:val="001D7F69"/>
    <w:rsid w:val="001E04FE"/>
    <w:rsid w:val="001E1406"/>
    <w:rsid w:val="001E6A87"/>
    <w:rsid w:val="001E7F57"/>
    <w:rsid w:val="001F0F34"/>
    <w:rsid w:val="001F50DA"/>
    <w:rsid w:val="001F579F"/>
    <w:rsid w:val="001F5C34"/>
    <w:rsid w:val="00204C80"/>
    <w:rsid w:val="0020561E"/>
    <w:rsid w:val="002079ED"/>
    <w:rsid w:val="00207D4E"/>
    <w:rsid w:val="00207D71"/>
    <w:rsid w:val="00207E97"/>
    <w:rsid w:val="0021128C"/>
    <w:rsid w:val="0021289D"/>
    <w:rsid w:val="00213471"/>
    <w:rsid w:val="00214E41"/>
    <w:rsid w:val="00217233"/>
    <w:rsid w:val="002202CA"/>
    <w:rsid w:val="002209A5"/>
    <w:rsid w:val="00220C64"/>
    <w:rsid w:val="00223080"/>
    <w:rsid w:val="00225B01"/>
    <w:rsid w:val="00226306"/>
    <w:rsid w:val="002271C4"/>
    <w:rsid w:val="00227240"/>
    <w:rsid w:val="002300AA"/>
    <w:rsid w:val="002306E5"/>
    <w:rsid w:val="00234A9E"/>
    <w:rsid w:val="00235CBE"/>
    <w:rsid w:val="00240C5A"/>
    <w:rsid w:val="00243930"/>
    <w:rsid w:val="00243A2C"/>
    <w:rsid w:val="00243C87"/>
    <w:rsid w:val="002452F5"/>
    <w:rsid w:val="0024622B"/>
    <w:rsid w:val="002469D3"/>
    <w:rsid w:val="00246C08"/>
    <w:rsid w:val="002472E2"/>
    <w:rsid w:val="00247D8A"/>
    <w:rsid w:val="00250E3D"/>
    <w:rsid w:val="00251B0F"/>
    <w:rsid w:val="002539C4"/>
    <w:rsid w:val="00253DCA"/>
    <w:rsid w:val="0025408D"/>
    <w:rsid w:val="00257958"/>
    <w:rsid w:val="0026003A"/>
    <w:rsid w:val="00260C3E"/>
    <w:rsid w:val="00263417"/>
    <w:rsid w:val="00263720"/>
    <w:rsid w:val="0026439C"/>
    <w:rsid w:val="002658B1"/>
    <w:rsid w:val="0026795B"/>
    <w:rsid w:val="00271E7C"/>
    <w:rsid w:val="00274049"/>
    <w:rsid w:val="00274946"/>
    <w:rsid w:val="00275BF0"/>
    <w:rsid w:val="00280854"/>
    <w:rsid w:val="00280B4D"/>
    <w:rsid w:val="00284261"/>
    <w:rsid w:val="002846CA"/>
    <w:rsid w:val="002859FA"/>
    <w:rsid w:val="0028609D"/>
    <w:rsid w:val="002861B9"/>
    <w:rsid w:val="00292583"/>
    <w:rsid w:val="00293465"/>
    <w:rsid w:val="00296062"/>
    <w:rsid w:val="00297C66"/>
    <w:rsid w:val="00297F2D"/>
    <w:rsid w:val="002A234E"/>
    <w:rsid w:val="002A4F59"/>
    <w:rsid w:val="002A57D2"/>
    <w:rsid w:val="002A6282"/>
    <w:rsid w:val="002A7E64"/>
    <w:rsid w:val="002B0C70"/>
    <w:rsid w:val="002B20E5"/>
    <w:rsid w:val="002B255D"/>
    <w:rsid w:val="002B3321"/>
    <w:rsid w:val="002B35C3"/>
    <w:rsid w:val="002B3FE6"/>
    <w:rsid w:val="002B5A51"/>
    <w:rsid w:val="002B78CA"/>
    <w:rsid w:val="002B79B6"/>
    <w:rsid w:val="002C1FEA"/>
    <w:rsid w:val="002C347C"/>
    <w:rsid w:val="002C390B"/>
    <w:rsid w:val="002C4264"/>
    <w:rsid w:val="002C4BB9"/>
    <w:rsid w:val="002C61CD"/>
    <w:rsid w:val="002C70EC"/>
    <w:rsid w:val="002C717A"/>
    <w:rsid w:val="002C7556"/>
    <w:rsid w:val="002C7D4A"/>
    <w:rsid w:val="002D1321"/>
    <w:rsid w:val="002D1A10"/>
    <w:rsid w:val="002D326D"/>
    <w:rsid w:val="002D4FEA"/>
    <w:rsid w:val="002D5ABC"/>
    <w:rsid w:val="002E41FF"/>
    <w:rsid w:val="002E5A54"/>
    <w:rsid w:val="002E6030"/>
    <w:rsid w:val="002E78FD"/>
    <w:rsid w:val="002F2A38"/>
    <w:rsid w:val="002F394B"/>
    <w:rsid w:val="00303814"/>
    <w:rsid w:val="00304661"/>
    <w:rsid w:val="00306544"/>
    <w:rsid w:val="0030689B"/>
    <w:rsid w:val="00307AC2"/>
    <w:rsid w:val="00307E2A"/>
    <w:rsid w:val="00310658"/>
    <w:rsid w:val="00312461"/>
    <w:rsid w:val="00315D34"/>
    <w:rsid w:val="0031757F"/>
    <w:rsid w:val="00317A43"/>
    <w:rsid w:val="00324357"/>
    <w:rsid w:val="0033092F"/>
    <w:rsid w:val="00332BD4"/>
    <w:rsid w:val="00333780"/>
    <w:rsid w:val="00334F7F"/>
    <w:rsid w:val="003357E5"/>
    <w:rsid w:val="00337CD1"/>
    <w:rsid w:val="00344860"/>
    <w:rsid w:val="00344BE2"/>
    <w:rsid w:val="00345440"/>
    <w:rsid w:val="0034592C"/>
    <w:rsid w:val="00346812"/>
    <w:rsid w:val="00350C1A"/>
    <w:rsid w:val="00353FCC"/>
    <w:rsid w:val="00357A96"/>
    <w:rsid w:val="00361020"/>
    <w:rsid w:val="00366162"/>
    <w:rsid w:val="00372BDB"/>
    <w:rsid w:val="00373226"/>
    <w:rsid w:val="003755B7"/>
    <w:rsid w:val="00390205"/>
    <w:rsid w:val="00390D54"/>
    <w:rsid w:val="0039684C"/>
    <w:rsid w:val="00396984"/>
    <w:rsid w:val="003972C7"/>
    <w:rsid w:val="003A36D7"/>
    <w:rsid w:val="003A4FC7"/>
    <w:rsid w:val="003A59A0"/>
    <w:rsid w:val="003A6BFC"/>
    <w:rsid w:val="003A7C48"/>
    <w:rsid w:val="003B1DC5"/>
    <w:rsid w:val="003B207D"/>
    <w:rsid w:val="003B3ACC"/>
    <w:rsid w:val="003B40DD"/>
    <w:rsid w:val="003B55BD"/>
    <w:rsid w:val="003B57D9"/>
    <w:rsid w:val="003B6C91"/>
    <w:rsid w:val="003C068B"/>
    <w:rsid w:val="003C132E"/>
    <w:rsid w:val="003C3AB8"/>
    <w:rsid w:val="003C6648"/>
    <w:rsid w:val="003D0120"/>
    <w:rsid w:val="003D0EB3"/>
    <w:rsid w:val="003D16E9"/>
    <w:rsid w:val="003D3037"/>
    <w:rsid w:val="003D51BB"/>
    <w:rsid w:val="003D6529"/>
    <w:rsid w:val="003D7FD0"/>
    <w:rsid w:val="003E1C90"/>
    <w:rsid w:val="003E2257"/>
    <w:rsid w:val="003E4DF6"/>
    <w:rsid w:val="003E4FEB"/>
    <w:rsid w:val="003E5896"/>
    <w:rsid w:val="003E6D4A"/>
    <w:rsid w:val="003F022E"/>
    <w:rsid w:val="003F0FBA"/>
    <w:rsid w:val="003F1E68"/>
    <w:rsid w:val="003F2378"/>
    <w:rsid w:val="003F5BE2"/>
    <w:rsid w:val="00401C79"/>
    <w:rsid w:val="004067B4"/>
    <w:rsid w:val="00407713"/>
    <w:rsid w:val="0041477D"/>
    <w:rsid w:val="00415362"/>
    <w:rsid w:val="00417554"/>
    <w:rsid w:val="00417E8F"/>
    <w:rsid w:val="00420F34"/>
    <w:rsid w:val="004226A2"/>
    <w:rsid w:val="00423A80"/>
    <w:rsid w:val="00425EB4"/>
    <w:rsid w:val="0042719F"/>
    <w:rsid w:val="00427DDC"/>
    <w:rsid w:val="004313F6"/>
    <w:rsid w:val="004314AE"/>
    <w:rsid w:val="004343F6"/>
    <w:rsid w:val="004374A8"/>
    <w:rsid w:val="00441131"/>
    <w:rsid w:val="00441A21"/>
    <w:rsid w:val="004426A6"/>
    <w:rsid w:val="00442D5F"/>
    <w:rsid w:val="004437BB"/>
    <w:rsid w:val="00443C0F"/>
    <w:rsid w:val="0044540D"/>
    <w:rsid w:val="00445706"/>
    <w:rsid w:val="004463B6"/>
    <w:rsid w:val="00446CE6"/>
    <w:rsid w:val="004519A9"/>
    <w:rsid w:val="004558DB"/>
    <w:rsid w:val="0046110D"/>
    <w:rsid w:val="004624FC"/>
    <w:rsid w:val="00465E16"/>
    <w:rsid w:val="004717C8"/>
    <w:rsid w:val="00471CAB"/>
    <w:rsid w:val="00473160"/>
    <w:rsid w:val="004732AF"/>
    <w:rsid w:val="00473B7E"/>
    <w:rsid w:val="0047584F"/>
    <w:rsid w:val="00475B6F"/>
    <w:rsid w:val="00476209"/>
    <w:rsid w:val="004804AC"/>
    <w:rsid w:val="00482E80"/>
    <w:rsid w:val="0048381F"/>
    <w:rsid w:val="0048562E"/>
    <w:rsid w:val="00486033"/>
    <w:rsid w:val="0048715E"/>
    <w:rsid w:val="00493D7A"/>
    <w:rsid w:val="004941D9"/>
    <w:rsid w:val="00495924"/>
    <w:rsid w:val="004A787B"/>
    <w:rsid w:val="004B1FD1"/>
    <w:rsid w:val="004B2764"/>
    <w:rsid w:val="004B5A2E"/>
    <w:rsid w:val="004B5F15"/>
    <w:rsid w:val="004B74F9"/>
    <w:rsid w:val="004B77FF"/>
    <w:rsid w:val="004B7E16"/>
    <w:rsid w:val="004C2C84"/>
    <w:rsid w:val="004C30C8"/>
    <w:rsid w:val="004C3411"/>
    <w:rsid w:val="004C4899"/>
    <w:rsid w:val="004C5168"/>
    <w:rsid w:val="004C6834"/>
    <w:rsid w:val="004C7AA9"/>
    <w:rsid w:val="004D1319"/>
    <w:rsid w:val="004D1E78"/>
    <w:rsid w:val="004D2ACD"/>
    <w:rsid w:val="004D3CE1"/>
    <w:rsid w:val="004D530C"/>
    <w:rsid w:val="004D6B4A"/>
    <w:rsid w:val="004D6CBE"/>
    <w:rsid w:val="004E1667"/>
    <w:rsid w:val="004E1C8D"/>
    <w:rsid w:val="004E2AC2"/>
    <w:rsid w:val="004F3790"/>
    <w:rsid w:val="004F413B"/>
    <w:rsid w:val="004F50FB"/>
    <w:rsid w:val="004F6285"/>
    <w:rsid w:val="004F7173"/>
    <w:rsid w:val="00507BE4"/>
    <w:rsid w:val="0051070C"/>
    <w:rsid w:val="00510EA0"/>
    <w:rsid w:val="00511397"/>
    <w:rsid w:val="005116BE"/>
    <w:rsid w:val="00512E1C"/>
    <w:rsid w:val="0051595C"/>
    <w:rsid w:val="00516494"/>
    <w:rsid w:val="005203BB"/>
    <w:rsid w:val="00520485"/>
    <w:rsid w:val="005210DB"/>
    <w:rsid w:val="00523C81"/>
    <w:rsid w:val="00523C94"/>
    <w:rsid w:val="00523DDD"/>
    <w:rsid w:val="0052415D"/>
    <w:rsid w:val="00524772"/>
    <w:rsid w:val="0052603B"/>
    <w:rsid w:val="00526B09"/>
    <w:rsid w:val="00532E43"/>
    <w:rsid w:val="005332C0"/>
    <w:rsid w:val="005348BB"/>
    <w:rsid w:val="00536BA4"/>
    <w:rsid w:val="00537259"/>
    <w:rsid w:val="005377B0"/>
    <w:rsid w:val="00537FB9"/>
    <w:rsid w:val="00540645"/>
    <w:rsid w:val="00540E8F"/>
    <w:rsid w:val="005412DA"/>
    <w:rsid w:val="0054132A"/>
    <w:rsid w:val="005418AA"/>
    <w:rsid w:val="00544158"/>
    <w:rsid w:val="005445CE"/>
    <w:rsid w:val="0054610C"/>
    <w:rsid w:val="0054672A"/>
    <w:rsid w:val="005469CE"/>
    <w:rsid w:val="005470FB"/>
    <w:rsid w:val="005505AA"/>
    <w:rsid w:val="00550F75"/>
    <w:rsid w:val="0055170B"/>
    <w:rsid w:val="00551D9D"/>
    <w:rsid w:val="005520EE"/>
    <w:rsid w:val="005616AF"/>
    <w:rsid w:val="00564EE6"/>
    <w:rsid w:val="005662F1"/>
    <w:rsid w:val="0056665C"/>
    <w:rsid w:val="005716FE"/>
    <w:rsid w:val="00572790"/>
    <w:rsid w:val="00574041"/>
    <w:rsid w:val="005764F1"/>
    <w:rsid w:val="00576E59"/>
    <w:rsid w:val="0058195B"/>
    <w:rsid w:val="005819E6"/>
    <w:rsid w:val="00581B07"/>
    <w:rsid w:val="00581D9D"/>
    <w:rsid w:val="005822FF"/>
    <w:rsid w:val="00582719"/>
    <w:rsid w:val="00583AE8"/>
    <w:rsid w:val="005841CE"/>
    <w:rsid w:val="005867B5"/>
    <w:rsid w:val="005901C4"/>
    <w:rsid w:val="00593C8E"/>
    <w:rsid w:val="00595CB9"/>
    <w:rsid w:val="005A019A"/>
    <w:rsid w:val="005A2EF4"/>
    <w:rsid w:val="005A3AA6"/>
    <w:rsid w:val="005A7F08"/>
    <w:rsid w:val="005B4F5C"/>
    <w:rsid w:val="005B58F2"/>
    <w:rsid w:val="005B7AE1"/>
    <w:rsid w:val="005C3811"/>
    <w:rsid w:val="005C4614"/>
    <w:rsid w:val="005C49B8"/>
    <w:rsid w:val="005D7B7A"/>
    <w:rsid w:val="005E2E06"/>
    <w:rsid w:val="005E3F67"/>
    <w:rsid w:val="005E4125"/>
    <w:rsid w:val="005E4475"/>
    <w:rsid w:val="005E4BD1"/>
    <w:rsid w:val="005E4D44"/>
    <w:rsid w:val="005E533F"/>
    <w:rsid w:val="005E5376"/>
    <w:rsid w:val="005E5632"/>
    <w:rsid w:val="005E5F66"/>
    <w:rsid w:val="005E63DD"/>
    <w:rsid w:val="005E6F05"/>
    <w:rsid w:val="005E6FA5"/>
    <w:rsid w:val="005E74A0"/>
    <w:rsid w:val="005F093C"/>
    <w:rsid w:val="005F6C0A"/>
    <w:rsid w:val="005F79F6"/>
    <w:rsid w:val="006015DB"/>
    <w:rsid w:val="006016EA"/>
    <w:rsid w:val="006020A5"/>
    <w:rsid w:val="00602803"/>
    <w:rsid w:val="006040E6"/>
    <w:rsid w:val="006057C0"/>
    <w:rsid w:val="0060747C"/>
    <w:rsid w:val="00611294"/>
    <w:rsid w:val="006120A3"/>
    <w:rsid w:val="0061235C"/>
    <w:rsid w:val="00612E61"/>
    <w:rsid w:val="00613621"/>
    <w:rsid w:val="006137D1"/>
    <w:rsid w:val="006238B5"/>
    <w:rsid w:val="00625E50"/>
    <w:rsid w:val="00626361"/>
    <w:rsid w:val="00630291"/>
    <w:rsid w:val="00632F46"/>
    <w:rsid w:val="006336A4"/>
    <w:rsid w:val="00634DE7"/>
    <w:rsid w:val="00636734"/>
    <w:rsid w:val="006426EE"/>
    <w:rsid w:val="00643357"/>
    <w:rsid w:val="00645175"/>
    <w:rsid w:val="00647B67"/>
    <w:rsid w:val="0065076C"/>
    <w:rsid w:val="00650FA0"/>
    <w:rsid w:val="00664B87"/>
    <w:rsid w:val="006657C5"/>
    <w:rsid w:val="00666C83"/>
    <w:rsid w:val="00667BF0"/>
    <w:rsid w:val="00670DBA"/>
    <w:rsid w:val="00671AB9"/>
    <w:rsid w:val="006735F7"/>
    <w:rsid w:val="00674EB4"/>
    <w:rsid w:val="006774AF"/>
    <w:rsid w:val="00680EF2"/>
    <w:rsid w:val="00682374"/>
    <w:rsid w:val="0068298B"/>
    <w:rsid w:val="00686CB2"/>
    <w:rsid w:val="00692B96"/>
    <w:rsid w:val="006950C5"/>
    <w:rsid w:val="00696440"/>
    <w:rsid w:val="00696B8C"/>
    <w:rsid w:val="00697F7C"/>
    <w:rsid w:val="006A52E1"/>
    <w:rsid w:val="006A74E7"/>
    <w:rsid w:val="006A760F"/>
    <w:rsid w:val="006B6E00"/>
    <w:rsid w:val="006C624B"/>
    <w:rsid w:val="006C7275"/>
    <w:rsid w:val="006D0B4C"/>
    <w:rsid w:val="006D0B78"/>
    <w:rsid w:val="006D3B37"/>
    <w:rsid w:val="006D5267"/>
    <w:rsid w:val="006D6F8D"/>
    <w:rsid w:val="006D72F0"/>
    <w:rsid w:val="006E0A69"/>
    <w:rsid w:val="006E0D2D"/>
    <w:rsid w:val="006E19BD"/>
    <w:rsid w:val="006E1E13"/>
    <w:rsid w:val="006E231C"/>
    <w:rsid w:val="006E5324"/>
    <w:rsid w:val="006F6204"/>
    <w:rsid w:val="006F677B"/>
    <w:rsid w:val="006F6B24"/>
    <w:rsid w:val="00701F6D"/>
    <w:rsid w:val="007026EA"/>
    <w:rsid w:val="0070381C"/>
    <w:rsid w:val="00706BAF"/>
    <w:rsid w:val="00711A90"/>
    <w:rsid w:val="00712351"/>
    <w:rsid w:val="007129A2"/>
    <w:rsid w:val="007132DF"/>
    <w:rsid w:val="00713C09"/>
    <w:rsid w:val="00713EB3"/>
    <w:rsid w:val="00714595"/>
    <w:rsid w:val="0071726E"/>
    <w:rsid w:val="007179B5"/>
    <w:rsid w:val="0072204B"/>
    <w:rsid w:val="00722FAC"/>
    <w:rsid w:val="007231A9"/>
    <w:rsid w:val="007237F2"/>
    <w:rsid w:val="00725075"/>
    <w:rsid w:val="007302E1"/>
    <w:rsid w:val="007307FF"/>
    <w:rsid w:val="007308CF"/>
    <w:rsid w:val="007321C5"/>
    <w:rsid w:val="00733CE4"/>
    <w:rsid w:val="00734859"/>
    <w:rsid w:val="00737193"/>
    <w:rsid w:val="00741AA5"/>
    <w:rsid w:val="007438FE"/>
    <w:rsid w:val="00744F73"/>
    <w:rsid w:val="007456A0"/>
    <w:rsid w:val="0074741B"/>
    <w:rsid w:val="0074746E"/>
    <w:rsid w:val="00747CEC"/>
    <w:rsid w:val="00751D38"/>
    <w:rsid w:val="0075298C"/>
    <w:rsid w:val="00754989"/>
    <w:rsid w:val="00764693"/>
    <w:rsid w:val="0076733C"/>
    <w:rsid w:val="007711CC"/>
    <w:rsid w:val="007733D0"/>
    <w:rsid w:val="00775169"/>
    <w:rsid w:val="007819A7"/>
    <w:rsid w:val="007826AE"/>
    <w:rsid w:val="00782C37"/>
    <w:rsid w:val="00785277"/>
    <w:rsid w:val="007865C9"/>
    <w:rsid w:val="00790DE9"/>
    <w:rsid w:val="00797ED7"/>
    <w:rsid w:val="007A011B"/>
    <w:rsid w:val="007A229A"/>
    <w:rsid w:val="007A3848"/>
    <w:rsid w:val="007A7A4B"/>
    <w:rsid w:val="007B14C1"/>
    <w:rsid w:val="007C0E25"/>
    <w:rsid w:val="007C2E8A"/>
    <w:rsid w:val="007C3917"/>
    <w:rsid w:val="007C46FA"/>
    <w:rsid w:val="007C5CCF"/>
    <w:rsid w:val="007C6D24"/>
    <w:rsid w:val="007C7CB6"/>
    <w:rsid w:val="007D1146"/>
    <w:rsid w:val="007D31E7"/>
    <w:rsid w:val="007D493F"/>
    <w:rsid w:val="007D657A"/>
    <w:rsid w:val="007E0B4F"/>
    <w:rsid w:val="007E1818"/>
    <w:rsid w:val="007E1932"/>
    <w:rsid w:val="007E2EEF"/>
    <w:rsid w:val="007E5067"/>
    <w:rsid w:val="007E5167"/>
    <w:rsid w:val="007E696E"/>
    <w:rsid w:val="007E72D6"/>
    <w:rsid w:val="007F1CA6"/>
    <w:rsid w:val="007F1CAF"/>
    <w:rsid w:val="007F56DE"/>
    <w:rsid w:val="007F66A5"/>
    <w:rsid w:val="007F71BD"/>
    <w:rsid w:val="007F783E"/>
    <w:rsid w:val="00801788"/>
    <w:rsid w:val="00802819"/>
    <w:rsid w:val="00803978"/>
    <w:rsid w:val="00805A70"/>
    <w:rsid w:val="00807574"/>
    <w:rsid w:val="00810828"/>
    <w:rsid w:val="00810AFA"/>
    <w:rsid w:val="008130C6"/>
    <w:rsid w:val="008142D0"/>
    <w:rsid w:val="00815DC1"/>
    <w:rsid w:val="008176B0"/>
    <w:rsid w:val="008177DA"/>
    <w:rsid w:val="0082042A"/>
    <w:rsid w:val="00820B92"/>
    <w:rsid w:val="0082108B"/>
    <w:rsid w:val="00821C8E"/>
    <w:rsid w:val="00835A09"/>
    <w:rsid w:val="00835F88"/>
    <w:rsid w:val="0083709A"/>
    <w:rsid w:val="00840884"/>
    <w:rsid w:val="00840AC4"/>
    <w:rsid w:val="00842D1A"/>
    <w:rsid w:val="0084357E"/>
    <w:rsid w:val="0084484F"/>
    <w:rsid w:val="00844931"/>
    <w:rsid w:val="008449AC"/>
    <w:rsid w:val="0084633B"/>
    <w:rsid w:val="00846786"/>
    <w:rsid w:val="00850055"/>
    <w:rsid w:val="00853461"/>
    <w:rsid w:val="00853E36"/>
    <w:rsid w:val="00854894"/>
    <w:rsid w:val="0086029B"/>
    <w:rsid w:val="008627FB"/>
    <w:rsid w:val="00862A85"/>
    <w:rsid w:val="00870D16"/>
    <w:rsid w:val="00873743"/>
    <w:rsid w:val="008741EA"/>
    <w:rsid w:val="008744BE"/>
    <w:rsid w:val="00874BD1"/>
    <w:rsid w:val="008753FC"/>
    <w:rsid w:val="00876B02"/>
    <w:rsid w:val="0087777B"/>
    <w:rsid w:val="00880222"/>
    <w:rsid w:val="0088122D"/>
    <w:rsid w:val="008815EB"/>
    <w:rsid w:val="0088273B"/>
    <w:rsid w:val="00882E7A"/>
    <w:rsid w:val="008835D3"/>
    <w:rsid w:val="008839FD"/>
    <w:rsid w:val="00885765"/>
    <w:rsid w:val="008862C9"/>
    <w:rsid w:val="00890C4C"/>
    <w:rsid w:val="00891FBC"/>
    <w:rsid w:val="00892BA1"/>
    <w:rsid w:val="00893AD1"/>
    <w:rsid w:val="008944F6"/>
    <w:rsid w:val="00895384"/>
    <w:rsid w:val="00897E36"/>
    <w:rsid w:val="008A10A9"/>
    <w:rsid w:val="008A1C1A"/>
    <w:rsid w:val="008A1CB7"/>
    <w:rsid w:val="008A232E"/>
    <w:rsid w:val="008A3B8E"/>
    <w:rsid w:val="008A4144"/>
    <w:rsid w:val="008A5E07"/>
    <w:rsid w:val="008A744C"/>
    <w:rsid w:val="008B491E"/>
    <w:rsid w:val="008C01F3"/>
    <w:rsid w:val="008C081E"/>
    <w:rsid w:val="008C79DC"/>
    <w:rsid w:val="008D2AC1"/>
    <w:rsid w:val="008D4D48"/>
    <w:rsid w:val="008D4DD0"/>
    <w:rsid w:val="008D7F5F"/>
    <w:rsid w:val="008E28E3"/>
    <w:rsid w:val="008E3580"/>
    <w:rsid w:val="008E3C96"/>
    <w:rsid w:val="008E4FC4"/>
    <w:rsid w:val="008E5F3C"/>
    <w:rsid w:val="008E5FA6"/>
    <w:rsid w:val="008E737C"/>
    <w:rsid w:val="008E7A25"/>
    <w:rsid w:val="008F77F5"/>
    <w:rsid w:val="008F7F52"/>
    <w:rsid w:val="00900674"/>
    <w:rsid w:val="009017F3"/>
    <w:rsid w:val="00903261"/>
    <w:rsid w:val="00904A5A"/>
    <w:rsid w:val="009054CF"/>
    <w:rsid w:val="0090635C"/>
    <w:rsid w:val="00906CDD"/>
    <w:rsid w:val="00912B2E"/>
    <w:rsid w:val="00913DB0"/>
    <w:rsid w:val="009154B7"/>
    <w:rsid w:val="009162BE"/>
    <w:rsid w:val="00916376"/>
    <w:rsid w:val="009169AA"/>
    <w:rsid w:val="009204CC"/>
    <w:rsid w:val="00920E3A"/>
    <w:rsid w:val="00924684"/>
    <w:rsid w:val="0092591D"/>
    <w:rsid w:val="00927926"/>
    <w:rsid w:val="00930DA0"/>
    <w:rsid w:val="00931387"/>
    <w:rsid w:val="009330D4"/>
    <w:rsid w:val="009338EE"/>
    <w:rsid w:val="00935535"/>
    <w:rsid w:val="00935632"/>
    <w:rsid w:val="00935862"/>
    <w:rsid w:val="00937413"/>
    <w:rsid w:val="009374AE"/>
    <w:rsid w:val="00942634"/>
    <w:rsid w:val="00943E6F"/>
    <w:rsid w:val="009442B9"/>
    <w:rsid w:val="009442D9"/>
    <w:rsid w:val="00945358"/>
    <w:rsid w:val="00947824"/>
    <w:rsid w:val="00947828"/>
    <w:rsid w:val="009577A3"/>
    <w:rsid w:val="00963670"/>
    <w:rsid w:val="00963A94"/>
    <w:rsid w:val="009643AB"/>
    <w:rsid w:val="00965FA4"/>
    <w:rsid w:val="00966F00"/>
    <w:rsid w:val="00972150"/>
    <w:rsid w:val="0097352B"/>
    <w:rsid w:val="00974805"/>
    <w:rsid w:val="0098411B"/>
    <w:rsid w:val="00984663"/>
    <w:rsid w:val="00984A19"/>
    <w:rsid w:val="0098716F"/>
    <w:rsid w:val="00990448"/>
    <w:rsid w:val="00991DAF"/>
    <w:rsid w:val="009A0D42"/>
    <w:rsid w:val="009A0E1A"/>
    <w:rsid w:val="009A120E"/>
    <w:rsid w:val="009A2ADF"/>
    <w:rsid w:val="009A3D83"/>
    <w:rsid w:val="009A469A"/>
    <w:rsid w:val="009A74AA"/>
    <w:rsid w:val="009B26E7"/>
    <w:rsid w:val="009B27A2"/>
    <w:rsid w:val="009B2E08"/>
    <w:rsid w:val="009B3B90"/>
    <w:rsid w:val="009B4254"/>
    <w:rsid w:val="009B7E5E"/>
    <w:rsid w:val="009C21B3"/>
    <w:rsid w:val="009C39DF"/>
    <w:rsid w:val="009C4772"/>
    <w:rsid w:val="009C7EA7"/>
    <w:rsid w:val="009D312A"/>
    <w:rsid w:val="009D38EE"/>
    <w:rsid w:val="009E07BD"/>
    <w:rsid w:val="009E3258"/>
    <w:rsid w:val="009E3A99"/>
    <w:rsid w:val="009E5033"/>
    <w:rsid w:val="009E7583"/>
    <w:rsid w:val="009E7EEB"/>
    <w:rsid w:val="009F01E8"/>
    <w:rsid w:val="009F1486"/>
    <w:rsid w:val="009F23B4"/>
    <w:rsid w:val="009F24C9"/>
    <w:rsid w:val="009F33C2"/>
    <w:rsid w:val="009F4E8A"/>
    <w:rsid w:val="009F5A3B"/>
    <w:rsid w:val="00A005D0"/>
    <w:rsid w:val="00A02FD7"/>
    <w:rsid w:val="00A0319C"/>
    <w:rsid w:val="00A033C5"/>
    <w:rsid w:val="00A04F13"/>
    <w:rsid w:val="00A059BD"/>
    <w:rsid w:val="00A05E5C"/>
    <w:rsid w:val="00A05EA6"/>
    <w:rsid w:val="00A07472"/>
    <w:rsid w:val="00A0799E"/>
    <w:rsid w:val="00A101FB"/>
    <w:rsid w:val="00A10B93"/>
    <w:rsid w:val="00A11C7A"/>
    <w:rsid w:val="00A151F5"/>
    <w:rsid w:val="00A168B0"/>
    <w:rsid w:val="00A16F80"/>
    <w:rsid w:val="00A20073"/>
    <w:rsid w:val="00A210A9"/>
    <w:rsid w:val="00A2662F"/>
    <w:rsid w:val="00A27486"/>
    <w:rsid w:val="00A31900"/>
    <w:rsid w:val="00A335EC"/>
    <w:rsid w:val="00A36440"/>
    <w:rsid w:val="00A45F7E"/>
    <w:rsid w:val="00A522D5"/>
    <w:rsid w:val="00A55300"/>
    <w:rsid w:val="00A553CA"/>
    <w:rsid w:val="00A60FE3"/>
    <w:rsid w:val="00A61126"/>
    <w:rsid w:val="00A61790"/>
    <w:rsid w:val="00A617C1"/>
    <w:rsid w:val="00A6197E"/>
    <w:rsid w:val="00A61CCA"/>
    <w:rsid w:val="00A62E5C"/>
    <w:rsid w:val="00A64695"/>
    <w:rsid w:val="00A64936"/>
    <w:rsid w:val="00A658A6"/>
    <w:rsid w:val="00A65C46"/>
    <w:rsid w:val="00A65ECA"/>
    <w:rsid w:val="00A70540"/>
    <w:rsid w:val="00A70A22"/>
    <w:rsid w:val="00A71263"/>
    <w:rsid w:val="00A74A92"/>
    <w:rsid w:val="00A75667"/>
    <w:rsid w:val="00A81CA4"/>
    <w:rsid w:val="00A825E6"/>
    <w:rsid w:val="00A8295C"/>
    <w:rsid w:val="00A836DC"/>
    <w:rsid w:val="00A83AB6"/>
    <w:rsid w:val="00A848D2"/>
    <w:rsid w:val="00A91E48"/>
    <w:rsid w:val="00A95FFD"/>
    <w:rsid w:val="00AA1020"/>
    <w:rsid w:val="00AA29E5"/>
    <w:rsid w:val="00AA3694"/>
    <w:rsid w:val="00AA75C2"/>
    <w:rsid w:val="00AB03D4"/>
    <w:rsid w:val="00AB0C3C"/>
    <w:rsid w:val="00AB1134"/>
    <w:rsid w:val="00AB1F2E"/>
    <w:rsid w:val="00AB2D94"/>
    <w:rsid w:val="00AB7245"/>
    <w:rsid w:val="00AB7D6A"/>
    <w:rsid w:val="00AB7E87"/>
    <w:rsid w:val="00AC091A"/>
    <w:rsid w:val="00AC2353"/>
    <w:rsid w:val="00AD5547"/>
    <w:rsid w:val="00AD67B6"/>
    <w:rsid w:val="00AD76CE"/>
    <w:rsid w:val="00AE2646"/>
    <w:rsid w:val="00AE37CE"/>
    <w:rsid w:val="00AE3989"/>
    <w:rsid w:val="00AE5A4B"/>
    <w:rsid w:val="00AE7A2C"/>
    <w:rsid w:val="00AF22AC"/>
    <w:rsid w:val="00AF27E4"/>
    <w:rsid w:val="00AF3357"/>
    <w:rsid w:val="00AF35BC"/>
    <w:rsid w:val="00AF6A28"/>
    <w:rsid w:val="00AF6F47"/>
    <w:rsid w:val="00AF73FD"/>
    <w:rsid w:val="00B00C4B"/>
    <w:rsid w:val="00B0191A"/>
    <w:rsid w:val="00B02B49"/>
    <w:rsid w:val="00B02CEC"/>
    <w:rsid w:val="00B0353C"/>
    <w:rsid w:val="00B03B3D"/>
    <w:rsid w:val="00B04650"/>
    <w:rsid w:val="00B05069"/>
    <w:rsid w:val="00B05203"/>
    <w:rsid w:val="00B05411"/>
    <w:rsid w:val="00B1119F"/>
    <w:rsid w:val="00B12476"/>
    <w:rsid w:val="00B13270"/>
    <w:rsid w:val="00B146D2"/>
    <w:rsid w:val="00B14CE6"/>
    <w:rsid w:val="00B15558"/>
    <w:rsid w:val="00B22146"/>
    <w:rsid w:val="00B22B21"/>
    <w:rsid w:val="00B22B25"/>
    <w:rsid w:val="00B26016"/>
    <w:rsid w:val="00B261C7"/>
    <w:rsid w:val="00B32A87"/>
    <w:rsid w:val="00B33FFE"/>
    <w:rsid w:val="00B34439"/>
    <w:rsid w:val="00B400E7"/>
    <w:rsid w:val="00B41507"/>
    <w:rsid w:val="00B41832"/>
    <w:rsid w:val="00B42AD4"/>
    <w:rsid w:val="00B439D4"/>
    <w:rsid w:val="00B46090"/>
    <w:rsid w:val="00B4750D"/>
    <w:rsid w:val="00B47AAD"/>
    <w:rsid w:val="00B515BA"/>
    <w:rsid w:val="00B548FA"/>
    <w:rsid w:val="00B55D5F"/>
    <w:rsid w:val="00B56D86"/>
    <w:rsid w:val="00B57C28"/>
    <w:rsid w:val="00B57D7F"/>
    <w:rsid w:val="00B62BE8"/>
    <w:rsid w:val="00B6601A"/>
    <w:rsid w:val="00B669FC"/>
    <w:rsid w:val="00B66A20"/>
    <w:rsid w:val="00B66C09"/>
    <w:rsid w:val="00B66E0D"/>
    <w:rsid w:val="00B676BD"/>
    <w:rsid w:val="00B70797"/>
    <w:rsid w:val="00B721E6"/>
    <w:rsid w:val="00B75F82"/>
    <w:rsid w:val="00B82433"/>
    <w:rsid w:val="00B8247F"/>
    <w:rsid w:val="00B8509E"/>
    <w:rsid w:val="00B8715B"/>
    <w:rsid w:val="00B903AB"/>
    <w:rsid w:val="00B90F7F"/>
    <w:rsid w:val="00B93EF7"/>
    <w:rsid w:val="00B9468F"/>
    <w:rsid w:val="00B94AD2"/>
    <w:rsid w:val="00B959F7"/>
    <w:rsid w:val="00B96295"/>
    <w:rsid w:val="00B96830"/>
    <w:rsid w:val="00B968FB"/>
    <w:rsid w:val="00B96B1C"/>
    <w:rsid w:val="00BA1488"/>
    <w:rsid w:val="00BA271E"/>
    <w:rsid w:val="00BA3712"/>
    <w:rsid w:val="00BA3BF6"/>
    <w:rsid w:val="00BA506F"/>
    <w:rsid w:val="00BB0243"/>
    <w:rsid w:val="00BB06E4"/>
    <w:rsid w:val="00BB093F"/>
    <w:rsid w:val="00BB12BE"/>
    <w:rsid w:val="00BB1512"/>
    <w:rsid w:val="00BB1BB6"/>
    <w:rsid w:val="00BB258F"/>
    <w:rsid w:val="00BB3D84"/>
    <w:rsid w:val="00BB5663"/>
    <w:rsid w:val="00BB5CF8"/>
    <w:rsid w:val="00BC0A1D"/>
    <w:rsid w:val="00BC2E4E"/>
    <w:rsid w:val="00BC4ECA"/>
    <w:rsid w:val="00BC67F0"/>
    <w:rsid w:val="00BC6EE1"/>
    <w:rsid w:val="00BD49E9"/>
    <w:rsid w:val="00BE064F"/>
    <w:rsid w:val="00BE1E9C"/>
    <w:rsid w:val="00BE2C90"/>
    <w:rsid w:val="00BE4EC2"/>
    <w:rsid w:val="00BE668D"/>
    <w:rsid w:val="00BF2E0B"/>
    <w:rsid w:val="00BF3177"/>
    <w:rsid w:val="00BF4B48"/>
    <w:rsid w:val="00BF4D2F"/>
    <w:rsid w:val="00BF5203"/>
    <w:rsid w:val="00C042E9"/>
    <w:rsid w:val="00C137F6"/>
    <w:rsid w:val="00C22B1F"/>
    <w:rsid w:val="00C240AB"/>
    <w:rsid w:val="00C2673F"/>
    <w:rsid w:val="00C279E4"/>
    <w:rsid w:val="00C27D53"/>
    <w:rsid w:val="00C30E36"/>
    <w:rsid w:val="00C31F64"/>
    <w:rsid w:val="00C3265B"/>
    <w:rsid w:val="00C3688E"/>
    <w:rsid w:val="00C36F9A"/>
    <w:rsid w:val="00C400C0"/>
    <w:rsid w:val="00C4123B"/>
    <w:rsid w:val="00C428CE"/>
    <w:rsid w:val="00C432B7"/>
    <w:rsid w:val="00C45585"/>
    <w:rsid w:val="00C46AAB"/>
    <w:rsid w:val="00C50A86"/>
    <w:rsid w:val="00C526DC"/>
    <w:rsid w:val="00C5275D"/>
    <w:rsid w:val="00C528C3"/>
    <w:rsid w:val="00C555A0"/>
    <w:rsid w:val="00C60778"/>
    <w:rsid w:val="00C63273"/>
    <w:rsid w:val="00C64F49"/>
    <w:rsid w:val="00C65921"/>
    <w:rsid w:val="00C66F31"/>
    <w:rsid w:val="00C670F2"/>
    <w:rsid w:val="00C67B27"/>
    <w:rsid w:val="00C70A69"/>
    <w:rsid w:val="00C74096"/>
    <w:rsid w:val="00C77CC9"/>
    <w:rsid w:val="00C802DA"/>
    <w:rsid w:val="00C805F6"/>
    <w:rsid w:val="00C826F5"/>
    <w:rsid w:val="00C85887"/>
    <w:rsid w:val="00C85944"/>
    <w:rsid w:val="00C8618B"/>
    <w:rsid w:val="00C8665A"/>
    <w:rsid w:val="00C86F2D"/>
    <w:rsid w:val="00CA0DF6"/>
    <w:rsid w:val="00CA334E"/>
    <w:rsid w:val="00CA59A3"/>
    <w:rsid w:val="00CA73DA"/>
    <w:rsid w:val="00CB149B"/>
    <w:rsid w:val="00CB233C"/>
    <w:rsid w:val="00CB75D3"/>
    <w:rsid w:val="00CC1183"/>
    <w:rsid w:val="00CC1358"/>
    <w:rsid w:val="00CC1F8E"/>
    <w:rsid w:val="00CC5073"/>
    <w:rsid w:val="00CC79E5"/>
    <w:rsid w:val="00CD0EBE"/>
    <w:rsid w:val="00CD0F90"/>
    <w:rsid w:val="00CD2AEC"/>
    <w:rsid w:val="00CD3275"/>
    <w:rsid w:val="00CD41B8"/>
    <w:rsid w:val="00CD4802"/>
    <w:rsid w:val="00CD4F01"/>
    <w:rsid w:val="00CD6F17"/>
    <w:rsid w:val="00CE0734"/>
    <w:rsid w:val="00CE169B"/>
    <w:rsid w:val="00CE1CE6"/>
    <w:rsid w:val="00CE45F0"/>
    <w:rsid w:val="00CE5EAD"/>
    <w:rsid w:val="00CE6012"/>
    <w:rsid w:val="00CE6833"/>
    <w:rsid w:val="00CF1600"/>
    <w:rsid w:val="00CF16B9"/>
    <w:rsid w:val="00CF1D59"/>
    <w:rsid w:val="00CF258C"/>
    <w:rsid w:val="00CF2D43"/>
    <w:rsid w:val="00CF37DC"/>
    <w:rsid w:val="00CF5007"/>
    <w:rsid w:val="00CF52C3"/>
    <w:rsid w:val="00CF5AFB"/>
    <w:rsid w:val="00CF7B21"/>
    <w:rsid w:val="00D00B25"/>
    <w:rsid w:val="00D0138B"/>
    <w:rsid w:val="00D01698"/>
    <w:rsid w:val="00D06FE7"/>
    <w:rsid w:val="00D11435"/>
    <w:rsid w:val="00D12AE4"/>
    <w:rsid w:val="00D13920"/>
    <w:rsid w:val="00D15A3F"/>
    <w:rsid w:val="00D16925"/>
    <w:rsid w:val="00D21526"/>
    <w:rsid w:val="00D25530"/>
    <w:rsid w:val="00D30541"/>
    <w:rsid w:val="00D30734"/>
    <w:rsid w:val="00D32102"/>
    <w:rsid w:val="00D3301C"/>
    <w:rsid w:val="00D3302D"/>
    <w:rsid w:val="00D3727E"/>
    <w:rsid w:val="00D37826"/>
    <w:rsid w:val="00D4001F"/>
    <w:rsid w:val="00D42197"/>
    <w:rsid w:val="00D426E3"/>
    <w:rsid w:val="00D435FA"/>
    <w:rsid w:val="00D43E39"/>
    <w:rsid w:val="00D50611"/>
    <w:rsid w:val="00D51FCB"/>
    <w:rsid w:val="00D540D2"/>
    <w:rsid w:val="00D54B49"/>
    <w:rsid w:val="00D557FD"/>
    <w:rsid w:val="00D5700E"/>
    <w:rsid w:val="00D57D19"/>
    <w:rsid w:val="00D6516D"/>
    <w:rsid w:val="00D653F2"/>
    <w:rsid w:val="00D65A85"/>
    <w:rsid w:val="00D67A0B"/>
    <w:rsid w:val="00D75FE3"/>
    <w:rsid w:val="00D80248"/>
    <w:rsid w:val="00D80717"/>
    <w:rsid w:val="00D836AE"/>
    <w:rsid w:val="00D847AA"/>
    <w:rsid w:val="00D86671"/>
    <w:rsid w:val="00D876D0"/>
    <w:rsid w:val="00D924AB"/>
    <w:rsid w:val="00D926BA"/>
    <w:rsid w:val="00D960D0"/>
    <w:rsid w:val="00D97134"/>
    <w:rsid w:val="00DA09B3"/>
    <w:rsid w:val="00DA18AE"/>
    <w:rsid w:val="00DA3574"/>
    <w:rsid w:val="00DA4032"/>
    <w:rsid w:val="00DB1326"/>
    <w:rsid w:val="00DB1B33"/>
    <w:rsid w:val="00DB1C89"/>
    <w:rsid w:val="00DB1CB3"/>
    <w:rsid w:val="00DB2C78"/>
    <w:rsid w:val="00DB3A85"/>
    <w:rsid w:val="00DB5701"/>
    <w:rsid w:val="00DC0C12"/>
    <w:rsid w:val="00DC2C60"/>
    <w:rsid w:val="00DC3ACA"/>
    <w:rsid w:val="00DC41DC"/>
    <w:rsid w:val="00DC58CB"/>
    <w:rsid w:val="00DD6D58"/>
    <w:rsid w:val="00DE4250"/>
    <w:rsid w:val="00DE5121"/>
    <w:rsid w:val="00DE6B3C"/>
    <w:rsid w:val="00DF218F"/>
    <w:rsid w:val="00DF282E"/>
    <w:rsid w:val="00DF62BD"/>
    <w:rsid w:val="00DF64BE"/>
    <w:rsid w:val="00E001FA"/>
    <w:rsid w:val="00E025AE"/>
    <w:rsid w:val="00E02F58"/>
    <w:rsid w:val="00E05E7B"/>
    <w:rsid w:val="00E068D2"/>
    <w:rsid w:val="00E107D6"/>
    <w:rsid w:val="00E11EE6"/>
    <w:rsid w:val="00E12AD5"/>
    <w:rsid w:val="00E15224"/>
    <w:rsid w:val="00E160EA"/>
    <w:rsid w:val="00E20612"/>
    <w:rsid w:val="00E227F7"/>
    <w:rsid w:val="00E25265"/>
    <w:rsid w:val="00E25BD4"/>
    <w:rsid w:val="00E26460"/>
    <w:rsid w:val="00E27342"/>
    <w:rsid w:val="00E30BA4"/>
    <w:rsid w:val="00E32949"/>
    <w:rsid w:val="00E35BE9"/>
    <w:rsid w:val="00E3745C"/>
    <w:rsid w:val="00E41A93"/>
    <w:rsid w:val="00E5232E"/>
    <w:rsid w:val="00E535E4"/>
    <w:rsid w:val="00E54596"/>
    <w:rsid w:val="00E54664"/>
    <w:rsid w:val="00E56950"/>
    <w:rsid w:val="00E60C25"/>
    <w:rsid w:val="00E60CCF"/>
    <w:rsid w:val="00E70070"/>
    <w:rsid w:val="00E73D59"/>
    <w:rsid w:val="00E755B2"/>
    <w:rsid w:val="00E77B34"/>
    <w:rsid w:val="00E819C3"/>
    <w:rsid w:val="00E819FF"/>
    <w:rsid w:val="00E82D30"/>
    <w:rsid w:val="00E83D2A"/>
    <w:rsid w:val="00E869B5"/>
    <w:rsid w:val="00E9117B"/>
    <w:rsid w:val="00E91353"/>
    <w:rsid w:val="00E94B70"/>
    <w:rsid w:val="00E94F54"/>
    <w:rsid w:val="00E9501D"/>
    <w:rsid w:val="00E9526B"/>
    <w:rsid w:val="00E95529"/>
    <w:rsid w:val="00E957F0"/>
    <w:rsid w:val="00E95FD4"/>
    <w:rsid w:val="00E96A92"/>
    <w:rsid w:val="00E970B6"/>
    <w:rsid w:val="00E97B6F"/>
    <w:rsid w:val="00EA2CCF"/>
    <w:rsid w:val="00EA4474"/>
    <w:rsid w:val="00EA6461"/>
    <w:rsid w:val="00EB3550"/>
    <w:rsid w:val="00EB3CE6"/>
    <w:rsid w:val="00EB5CE2"/>
    <w:rsid w:val="00EB687F"/>
    <w:rsid w:val="00EB6F2F"/>
    <w:rsid w:val="00EB7A3B"/>
    <w:rsid w:val="00EC0721"/>
    <w:rsid w:val="00EC14C6"/>
    <w:rsid w:val="00EC4757"/>
    <w:rsid w:val="00EC4C2D"/>
    <w:rsid w:val="00EC58F6"/>
    <w:rsid w:val="00ED3ACE"/>
    <w:rsid w:val="00ED5FC3"/>
    <w:rsid w:val="00ED6D62"/>
    <w:rsid w:val="00EE0B2C"/>
    <w:rsid w:val="00EE38A8"/>
    <w:rsid w:val="00EE3C53"/>
    <w:rsid w:val="00EE5ADF"/>
    <w:rsid w:val="00EF0C18"/>
    <w:rsid w:val="00EF12E6"/>
    <w:rsid w:val="00EF2C68"/>
    <w:rsid w:val="00EF35D1"/>
    <w:rsid w:val="00EF5CBD"/>
    <w:rsid w:val="00EF6EAB"/>
    <w:rsid w:val="00F019A7"/>
    <w:rsid w:val="00F01F3C"/>
    <w:rsid w:val="00F021E9"/>
    <w:rsid w:val="00F0474E"/>
    <w:rsid w:val="00F04C64"/>
    <w:rsid w:val="00F050B0"/>
    <w:rsid w:val="00F06037"/>
    <w:rsid w:val="00F07C28"/>
    <w:rsid w:val="00F11720"/>
    <w:rsid w:val="00F13A44"/>
    <w:rsid w:val="00F157AF"/>
    <w:rsid w:val="00F1585D"/>
    <w:rsid w:val="00F165B1"/>
    <w:rsid w:val="00F168F3"/>
    <w:rsid w:val="00F20F9E"/>
    <w:rsid w:val="00F22465"/>
    <w:rsid w:val="00F2319A"/>
    <w:rsid w:val="00F24ECC"/>
    <w:rsid w:val="00F26256"/>
    <w:rsid w:val="00F26D9A"/>
    <w:rsid w:val="00F271A3"/>
    <w:rsid w:val="00F31C63"/>
    <w:rsid w:val="00F32EBB"/>
    <w:rsid w:val="00F33F0D"/>
    <w:rsid w:val="00F35D42"/>
    <w:rsid w:val="00F36462"/>
    <w:rsid w:val="00F37D69"/>
    <w:rsid w:val="00F4031E"/>
    <w:rsid w:val="00F4037C"/>
    <w:rsid w:val="00F4241F"/>
    <w:rsid w:val="00F42CE0"/>
    <w:rsid w:val="00F43279"/>
    <w:rsid w:val="00F4332D"/>
    <w:rsid w:val="00F4402F"/>
    <w:rsid w:val="00F466A4"/>
    <w:rsid w:val="00F537EC"/>
    <w:rsid w:val="00F53C87"/>
    <w:rsid w:val="00F60C89"/>
    <w:rsid w:val="00F61921"/>
    <w:rsid w:val="00F63548"/>
    <w:rsid w:val="00F64389"/>
    <w:rsid w:val="00F659B2"/>
    <w:rsid w:val="00F6625A"/>
    <w:rsid w:val="00F67539"/>
    <w:rsid w:val="00F70037"/>
    <w:rsid w:val="00F70872"/>
    <w:rsid w:val="00F71841"/>
    <w:rsid w:val="00F7324F"/>
    <w:rsid w:val="00F73ECF"/>
    <w:rsid w:val="00F751E8"/>
    <w:rsid w:val="00F75765"/>
    <w:rsid w:val="00F76AA8"/>
    <w:rsid w:val="00F77F92"/>
    <w:rsid w:val="00F85CCE"/>
    <w:rsid w:val="00F92207"/>
    <w:rsid w:val="00F94143"/>
    <w:rsid w:val="00F952B2"/>
    <w:rsid w:val="00F962B1"/>
    <w:rsid w:val="00FA091D"/>
    <w:rsid w:val="00FA2D48"/>
    <w:rsid w:val="00FA4B42"/>
    <w:rsid w:val="00FA4E7C"/>
    <w:rsid w:val="00FA5A73"/>
    <w:rsid w:val="00FA7832"/>
    <w:rsid w:val="00FB0558"/>
    <w:rsid w:val="00FB1440"/>
    <w:rsid w:val="00FB24FF"/>
    <w:rsid w:val="00FB3B68"/>
    <w:rsid w:val="00FB411C"/>
    <w:rsid w:val="00FB54FD"/>
    <w:rsid w:val="00FB5B12"/>
    <w:rsid w:val="00FB6332"/>
    <w:rsid w:val="00FB6B97"/>
    <w:rsid w:val="00FC2C24"/>
    <w:rsid w:val="00FC4632"/>
    <w:rsid w:val="00FC4C1D"/>
    <w:rsid w:val="00FC68AB"/>
    <w:rsid w:val="00FC703B"/>
    <w:rsid w:val="00FD123B"/>
    <w:rsid w:val="00FD58F8"/>
    <w:rsid w:val="00FD64C4"/>
    <w:rsid w:val="00FF178E"/>
    <w:rsid w:val="00FF33E0"/>
    <w:rsid w:val="00FF3B65"/>
    <w:rsid w:val="00FF6EC8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3C04-BCA9-4152-ACAC-EC7B238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63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98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qFormat/>
    <w:rsid w:val="00BC6EE1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52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6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4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D5B0B"/>
    <w:pPr>
      <w:keepNext/>
      <w:widowControl w:val="0"/>
      <w:shd w:val="clear" w:color="auto" w:fill="FFFFFF"/>
      <w:tabs>
        <w:tab w:val="left" w:pos="0"/>
        <w:tab w:val="num" w:pos="1584"/>
        <w:tab w:val="left" w:pos="9638"/>
        <w:tab w:val="left" w:pos="10489"/>
      </w:tabs>
      <w:suppressAutoHyphens/>
      <w:spacing w:before="60" w:after="60" w:line="289" w:lineRule="exact"/>
      <w:ind w:left="1584" w:right="-6" w:hanging="1584"/>
      <w:jc w:val="both"/>
      <w:outlineLvl w:val="8"/>
    </w:pPr>
    <w:rPr>
      <w:rFonts w:ascii="Arial" w:hAnsi="Arial"/>
      <w:i/>
      <w:snapToGrid w:val="0"/>
      <w:color w:val="FF0000"/>
      <w:spacing w:val="-3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63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0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98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BC6E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0D5B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52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6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D5B0B"/>
    <w:rPr>
      <w:rFonts w:ascii="Arial" w:eastAsia="Times New Roman" w:hAnsi="Arial" w:cs="Times New Roman"/>
      <w:i/>
      <w:snapToGrid w:val="0"/>
      <w:color w:val="FF0000"/>
      <w:spacing w:val="-3"/>
      <w:sz w:val="24"/>
      <w:szCs w:val="20"/>
      <w:shd w:val="clear" w:color="auto" w:fill="FFFFFF"/>
      <w:lang w:val="de-DE" w:eastAsia="pl-PL"/>
    </w:rPr>
  </w:style>
  <w:style w:type="paragraph" w:styleId="Tekstpodstawowy">
    <w:name w:val="Body Text"/>
    <w:aliases w:val="Odstęp"/>
    <w:basedOn w:val="Normalny"/>
    <w:link w:val="TekstpodstawowyZnak"/>
    <w:rsid w:val="00BC6EE1"/>
    <w:pPr>
      <w:spacing w:after="120"/>
    </w:p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C6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6EE1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Gwnytekst">
    <w:name w:val="Główny tekst"/>
    <w:basedOn w:val="Normalny"/>
    <w:rsid w:val="00BC6EE1"/>
    <w:pPr>
      <w:spacing w:before="240"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BC6EE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6E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EE1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6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nhideWhenUsed/>
    <w:rsid w:val="006E1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6E19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26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826F5"/>
    <w:rPr>
      <w:vertAlign w:val="superscript"/>
    </w:rPr>
  </w:style>
  <w:style w:type="paragraph" w:customStyle="1" w:styleId="Zawartotabeli">
    <w:name w:val="Zawartość tabeli"/>
    <w:basedOn w:val="Normalny"/>
    <w:rsid w:val="00A658A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680E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3B87"/>
    <w:pPr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JSpodstawowy">
    <w:name w:val="JSpodstawowy"/>
    <w:basedOn w:val="Normalny"/>
    <w:rsid w:val="005520E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styleId="Pogrubienie">
    <w:name w:val="Strong"/>
    <w:basedOn w:val="Domylnaczcionkaakapitu"/>
    <w:qFormat/>
    <w:rsid w:val="005520EE"/>
    <w:rPr>
      <w:b/>
      <w:bCs/>
    </w:rPr>
  </w:style>
  <w:style w:type="paragraph" w:styleId="Listapunktowana">
    <w:name w:val="List Bullet"/>
    <w:basedOn w:val="Tekstpodstawowy"/>
    <w:autoRedefine/>
    <w:rsid w:val="00990448"/>
    <w:pPr>
      <w:widowControl w:val="0"/>
      <w:suppressAutoHyphens/>
      <w:snapToGrid w:val="0"/>
      <w:spacing w:before="120" w:after="0" w:line="360" w:lineRule="auto"/>
      <w:ind w:left="756"/>
      <w:jc w:val="both"/>
    </w:pPr>
    <w:rPr>
      <w:rFonts w:ascii="Arial" w:hAnsi="Arial" w:cs="Arial"/>
    </w:rPr>
  </w:style>
  <w:style w:type="paragraph" w:customStyle="1" w:styleId="default0">
    <w:name w:val="default"/>
    <w:basedOn w:val="Normalny"/>
    <w:rsid w:val="005B7AE1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5"/>
    <w:basedOn w:val="Normalny"/>
    <w:next w:val="Wcicienormalne"/>
    <w:rsid w:val="00D80717"/>
    <w:pPr>
      <w:tabs>
        <w:tab w:val="left" w:pos="357"/>
      </w:tabs>
      <w:spacing w:after="120"/>
      <w:ind w:left="708"/>
    </w:pPr>
    <w:rPr>
      <w:rFonts w:ascii="Arial" w:hAnsi="Arial"/>
      <w:color w:val="000000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80717"/>
    <w:pPr>
      <w:ind w:left="708"/>
    </w:pPr>
  </w:style>
  <w:style w:type="paragraph" w:customStyle="1" w:styleId="Zwyklytekst">
    <w:name w:val="Zwykly tekst"/>
    <w:basedOn w:val="Normalny"/>
    <w:rsid w:val="00D8071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669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69FC"/>
    <w:rPr>
      <w:rFonts w:ascii="Consolas" w:eastAsia="Calibri" w:hAnsi="Consolas" w:cs="Times New Roman"/>
      <w:sz w:val="21"/>
      <w:szCs w:val="21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012F9C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customStyle="1" w:styleId="Standardowy0">
    <w:name w:val="Standardowy_"/>
    <w:rsid w:val="00CF500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807574"/>
  </w:style>
  <w:style w:type="paragraph" w:styleId="NormalnyWeb">
    <w:name w:val="Normal (Web)"/>
    <w:basedOn w:val="Normalny"/>
    <w:rsid w:val="002306E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yl1">
    <w:name w:val="Styl1"/>
    <w:basedOn w:val="Normalny"/>
    <w:rsid w:val="002306E5"/>
    <w:pPr>
      <w:spacing w:before="60" w:after="60"/>
      <w:jc w:val="both"/>
    </w:pPr>
    <w:rPr>
      <w:rFonts w:ascii="Arial" w:hAnsi="Arial"/>
      <w:szCs w:val="20"/>
    </w:rPr>
  </w:style>
  <w:style w:type="paragraph" w:customStyle="1" w:styleId="1Znak">
    <w:name w:val="1 Znak"/>
    <w:basedOn w:val="Normalny"/>
    <w:rsid w:val="000D5B0B"/>
  </w:style>
  <w:style w:type="paragraph" w:customStyle="1" w:styleId="nagwekwykazurde">
    <w:name w:val="nagłówek wykazu źródeł"/>
    <w:basedOn w:val="Normalny"/>
    <w:rsid w:val="000D5B0B"/>
    <w:pPr>
      <w:widowControl w:val="0"/>
      <w:tabs>
        <w:tab w:val="left" w:pos="-3686"/>
        <w:tab w:val="left" w:pos="284"/>
        <w:tab w:val="right" w:pos="9360"/>
      </w:tabs>
      <w:suppressAutoHyphens/>
      <w:jc w:val="both"/>
    </w:pPr>
    <w:rPr>
      <w:rFonts w:ascii="Arial" w:hAnsi="Arial"/>
      <w:bCs/>
      <w:snapToGrid w:val="0"/>
      <w:szCs w:val="20"/>
      <w:lang w:val="en-US"/>
    </w:rPr>
  </w:style>
  <w:style w:type="paragraph" w:styleId="Lista">
    <w:name w:val="List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283" w:hanging="283"/>
      <w:jc w:val="both"/>
    </w:pPr>
    <w:rPr>
      <w:rFonts w:ascii="Arial" w:hAnsi="Arial"/>
      <w:bCs/>
      <w:szCs w:val="20"/>
    </w:rPr>
  </w:style>
  <w:style w:type="character" w:styleId="Hipercze">
    <w:name w:val="Hyperlink"/>
    <w:basedOn w:val="Domylnaczcionkaakapitu"/>
    <w:uiPriority w:val="99"/>
    <w:rsid w:val="000D5B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jc w:val="both"/>
    </w:pPr>
    <w:rPr>
      <w:rFonts w:ascii="Tahoma" w:hAnsi="Tahoma" w:cs="Tahoma"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5B0B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Lista2">
    <w:name w:val="List 2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566" w:hanging="283"/>
      <w:jc w:val="both"/>
    </w:pPr>
    <w:rPr>
      <w:rFonts w:ascii="Arial" w:hAnsi="Arial"/>
      <w:bCs/>
      <w:szCs w:val="20"/>
    </w:rPr>
  </w:style>
  <w:style w:type="paragraph" w:styleId="Listapunktowana2">
    <w:name w:val="List Bullet 2"/>
    <w:basedOn w:val="Normalny"/>
    <w:rsid w:val="000D5B0B"/>
    <w:pPr>
      <w:tabs>
        <w:tab w:val="left" w:pos="-3686"/>
        <w:tab w:val="left" w:pos="284"/>
        <w:tab w:val="num" w:pos="360"/>
      </w:tabs>
      <w:autoSpaceDE w:val="0"/>
      <w:autoSpaceDN w:val="0"/>
      <w:adjustRightInd w:val="0"/>
      <w:spacing w:before="40" w:after="40"/>
      <w:ind w:left="360" w:hanging="360"/>
      <w:jc w:val="both"/>
    </w:pPr>
    <w:rPr>
      <w:rFonts w:ascii="Arial" w:hAnsi="Arial"/>
      <w:bCs/>
      <w:szCs w:val="20"/>
    </w:rPr>
  </w:style>
  <w:style w:type="paragraph" w:styleId="Legenda">
    <w:name w:val="caption"/>
    <w:basedOn w:val="Normalny"/>
    <w:next w:val="Normalny"/>
    <w:uiPriority w:val="35"/>
    <w:qFormat/>
    <w:rsid w:val="000D5B0B"/>
    <w:pPr>
      <w:numPr>
        <w:ilvl w:val="1"/>
        <w:numId w:val="4"/>
      </w:numPr>
      <w:tabs>
        <w:tab w:val="clear" w:pos="1440"/>
        <w:tab w:val="left" w:pos="-3686"/>
        <w:tab w:val="left" w:pos="284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D5B0B"/>
    <w:pPr>
      <w:numPr>
        <w:numId w:val="5"/>
      </w:numPr>
      <w:tabs>
        <w:tab w:val="clear" w:pos="360"/>
        <w:tab w:val="right" w:leader="dot" w:pos="9062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semiHidden/>
    <w:rsid w:val="000D5B0B"/>
    <w:pPr>
      <w:autoSpaceDE w:val="0"/>
      <w:autoSpaceDN w:val="0"/>
      <w:adjustRightInd w:val="0"/>
      <w:spacing w:before="40" w:after="40" w:line="270" w:lineRule="atLeast"/>
      <w:jc w:val="center"/>
    </w:pPr>
    <w:rPr>
      <w:rFonts w:ascii="Arial" w:hAnsi="Arial"/>
      <w:bCs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rsid w:val="000D5B0B"/>
    <w:pPr>
      <w:tabs>
        <w:tab w:val="left" w:pos="-3686"/>
        <w:tab w:val="left" w:pos="284"/>
        <w:tab w:val="left" w:pos="357"/>
        <w:tab w:val="num" w:pos="1493"/>
      </w:tabs>
      <w:autoSpaceDE w:val="0"/>
      <w:autoSpaceDN w:val="0"/>
      <w:adjustRightInd w:val="0"/>
      <w:spacing w:before="60" w:after="120"/>
      <w:ind w:left="1493" w:hanging="360"/>
      <w:jc w:val="both"/>
    </w:pPr>
    <w:rPr>
      <w:rFonts w:ascii="Arial" w:hAnsi="Arial"/>
      <w:bCs/>
      <w:color w:val="000000"/>
      <w:sz w:val="18"/>
      <w:szCs w:val="20"/>
    </w:rPr>
  </w:style>
  <w:style w:type="paragraph" w:customStyle="1" w:styleId="pkt1">
    <w:name w:val="pkt1"/>
    <w:basedOn w:val="Normalny"/>
    <w:rsid w:val="000D5B0B"/>
    <w:pPr>
      <w:tabs>
        <w:tab w:val="left" w:pos="-3686"/>
        <w:tab w:val="left" w:pos="284"/>
        <w:tab w:val="left" w:pos="357"/>
        <w:tab w:val="num" w:pos="720"/>
      </w:tabs>
      <w:autoSpaceDE w:val="0"/>
      <w:autoSpaceDN w:val="0"/>
      <w:adjustRightInd w:val="0"/>
      <w:spacing w:before="60" w:after="120"/>
      <w:ind w:left="720" w:hanging="360"/>
      <w:jc w:val="both"/>
    </w:pPr>
    <w:rPr>
      <w:rFonts w:ascii="Arial" w:hAnsi="Arial"/>
      <w:bCs/>
      <w:color w:val="000000"/>
      <w:sz w:val="18"/>
      <w:szCs w:val="20"/>
    </w:rPr>
  </w:style>
  <w:style w:type="character" w:styleId="Odwoanieprzypisudolnego">
    <w:name w:val="footnote reference"/>
    <w:basedOn w:val="Domylnaczcionkaakapitu"/>
    <w:semiHidden/>
    <w:rsid w:val="000D5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5B0B"/>
    <w:pPr>
      <w:tabs>
        <w:tab w:val="left" w:pos="357"/>
      </w:tabs>
      <w:spacing w:before="20" w:after="60"/>
      <w:ind w:left="181" w:hanging="181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0B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customStyle="1" w:styleId="Standardowy1">
    <w:name w:val="Standardowy1"/>
    <w:basedOn w:val="Normalny"/>
    <w:rsid w:val="000D5B0B"/>
    <w:pPr>
      <w:spacing w:after="120" w:line="270" w:lineRule="atLeast"/>
      <w:jc w:val="both"/>
    </w:pPr>
    <w:rPr>
      <w:rFonts w:ascii="Arial" w:hAnsi="Arial"/>
      <w:color w:val="000000"/>
      <w:sz w:val="23"/>
      <w:szCs w:val="20"/>
    </w:rPr>
  </w:style>
  <w:style w:type="paragraph" w:styleId="Mapadokumentu">
    <w:name w:val="Document Map"/>
    <w:basedOn w:val="Normalny"/>
    <w:link w:val="MapadokumentuZnak"/>
    <w:semiHidden/>
    <w:rsid w:val="000D5B0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D5B0B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0D5B0B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D5B0B"/>
    <w:pPr>
      <w:ind w:left="720" w:hanging="72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B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D5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5B0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5B0B"/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D5B0B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ascii="Arial" w:hAnsi="Arial"/>
      <w:color w:val="000000"/>
      <w:spacing w:val="-2"/>
      <w:szCs w:val="20"/>
      <w:lang w:val="de-DE"/>
    </w:rPr>
  </w:style>
  <w:style w:type="paragraph" w:customStyle="1" w:styleId="tabela">
    <w:name w:val="tabela"/>
    <w:basedOn w:val="Normalny"/>
    <w:rsid w:val="000D5B0B"/>
    <w:pPr>
      <w:tabs>
        <w:tab w:val="left" w:pos="567"/>
        <w:tab w:val="left" w:pos="720"/>
        <w:tab w:val="left" w:pos="2880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0D5B0B"/>
    <w:pPr>
      <w:tabs>
        <w:tab w:val="left" w:pos="798"/>
        <w:tab w:val="right" w:leader="dot" w:pos="9345"/>
      </w:tabs>
      <w:ind w:left="708" w:hanging="708"/>
      <w:jc w:val="center"/>
    </w:pPr>
    <w:rPr>
      <w:rFonts w:ascii="Arial" w:hAnsi="Arial"/>
      <w:szCs w:val="20"/>
    </w:rPr>
  </w:style>
  <w:style w:type="paragraph" w:styleId="Spistreci4">
    <w:name w:val="toc 4"/>
    <w:basedOn w:val="Normalny"/>
    <w:next w:val="Normalny"/>
    <w:autoRedefine/>
    <w:semiHidden/>
    <w:rsid w:val="000D5B0B"/>
    <w:pPr>
      <w:ind w:left="72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semiHidden/>
    <w:rsid w:val="000D5B0B"/>
    <w:pPr>
      <w:ind w:left="960"/>
      <w:jc w:val="center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semiHidden/>
    <w:rsid w:val="000D5B0B"/>
    <w:pPr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semiHidden/>
    <w:rsid w:val="000D5B0B"/>
    <w:pPr>
      <w:tabs>
        <w:tab w:val="left" w:pos="-9931"/>
        <w:tab w:val="left" w:pos="0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before="90" w:after="54"/>
      <w:jc w:val="center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D5B0B"/>
    <w:pPr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0D5B0B"/>
    <w:pPr>
      <w:ind w:left="192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D5B0B"/>
    <w:pPr>
      <w:tabs>
        <w:tab w:val="left" w:pos="567"/>
      </w:tabs>
      <w:spacing w:before="60" w:after="120"/>
      <w:ind w:right="-1"/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rsid w:val="000D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5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5B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character" w:customStyle="1" w:styleId="EquationCaption">
    <w:name w:val="_Equation Caption"/>
    <w:rsid w:val="000D5B0B"/>
  </w:style>
  <w:style w:type="paragraph" w:customStyle="1" w:styleId="6">
    <w:name w:val="6."/>
    <w:basedOn w:val="Normalny"/>
    <w:rsid w:val="000D5B0B"/>
    <w:pPr>
      <w:widowControl w:val="0"/>
      <w:numPr>
        <w:numId w:val="6"/>
      </w:numPr>
      <w:tabs>
        <w:tab w:val="clear" w:pos="1287"/>
        <w:tab w:val="left" w:pos="567"/>
      </w:tabs>
      <w:spacing w:after="120"/>
      <w:ind w:left="0" w:firstLine="0"/>
      <w:jc w:val="both"/>
    </w:pPr>
    <w:rPr>
      <w:rFonts w:ascii="Arial" w:hAnsi="Arial"/>
      <w:snapToGrid w:val="0"/>
      <w:szCs w:val="20"/>
    </w:rPr>
  </w:style>
  <w:style w:type="paragraph" w:customStyle="1" w:styleId="Tekstpodstawowy21">
    <w:name w:val="Tekst podstawowy 21"/>
    <w:basedOn w:val="Normalny"/>
    <w:rsid w:val="000D5B0B"/>
    <w:pPr>
      <w:spacing w:line="120" w:lineRule="atLeast"/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5B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D5B0B"/>
    <w:pPr>
      <w:tabs>
        <w:tab w:val="num" w:pos="720"/>
      </w:tabs>
      <w:ind w:left="720" w:hanging="360"/>
    </w:pPr>
    <w:rPr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B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Artyku">
    <w:name w:val="Artykuł"/>
    <w:basedOn w:val="Normalny"/>
    <w:rsid w:val="000D5B0B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hAnsi="Arial" w:cs="Arial"/>
      <w:b/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0D5B0B"/>
    <w:rPr>
      <w:rFonts w:ascii="Verdana" w:hAnsi="Verdana" w:hint="default"/>
      <w:i/>
      <w:iCs/>
      <w:sz w:val="22"/>
      <w:szCs w:val="22"/>
    </w:rPr>
  </w:style>
  <w:style w:type="paragraph" w:customStyle="1" w:styleId="tctb">
    <w:name w:val="tc tb"/>
    <w:basedOn w:val="Normalny"/>
    <w:rsid w:val="000D5B0B"/>
    <w:pPr>
      <w:ind w:left="120"/>
    </w:pPr>
  </w:style>
  <w:style w:type="paragraph" w:customStyle="1" w:styleId="tc">
    <w:name w:val="tc"/>
    <w:basedOn w:val="Normalny"/>
    <w:rsid w:val="000D5B0B"/>
    <w:pPr>
      <w:ind w:left="120"/>
      <w:jc w:val="center"/>
    </w:pPr>
  </w:style>
  <w:style w:type="character" w:customStyle="1" w:styleId="new">
    <w:name w:val="new"/>
    <w:basedOn w:val="Domylnaczcionkaakapitu"/>
    <w:rsid w:val="000D5B0B"/>
  </w:style>
  <w:style w:type="character" w:customStyle="1" w:styleId="new1">
    <w:name w:val="new1"/>
    <w:basedOn w:val="Domylnaczcionkaakapitu"/>
    <w:rsid w:val="000D5B0B"/>
    <w:rPr>
      <w:color w:val="008000"/>
    </w:rPr>
  </w:style>
  <w:style w:type="character" w:customStyle="1" w:styleId="WW8Num8z2">
    <w:name w:val="WW8Num8z2"/>
    <w:rsid w:val="000D5B0B"/>
    <w:rPr>
      <w:rFonts w:ascii="Wingdings" w:hAnsi="Wingdings"/>
    </w:rPr>
  </w:style>
  <w:style w:type="paragraph" w:customStyle="1" w:styleId="tj">
    <w:name w:val="tj"/>
    <w:basedOn w:val="Normalny"/>
    <w:rsid w:val="000D5B0B"/>
    <w:pPr>
      <w:spacing w:before="100" w:beforeAutospacing="1" w:after="100" w:afterAutospacing="1"/>
    </w:pPr>
  </w:style>
  <w:style w:type="paragraph" w:customStyle="1" w:styleId="t4">
    <w:name w:val="t4"/>
    <w:basedOn w:val="Normalny"/>
    <w:rsid w:val="000D5B0B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0D5B0B"/>
    <w:pPr>
      <w:spacing w:before="100" w:beforeAutospacing="1" w:after="100" w:afterAutospacing="1"/>
    </w:pPr>
  </w:style>
  <w:style w:type="paragraph" w:customStyle="1" w:styleId="scleg">
    <w:name w:val="scleg"/>
    <w:basedOn w:val="Normalny"/>
    <w:rsid w:val="000D5B0B"/>
    <w:pPr>
      <w:spacing w:before="120"/>
      <w:ind w:left="120"/>
      <w:jc w:val="center"/>
    </w:pPr>
    <w:rPr>
      <w:b/>
      <w:bCs/>
    </w:rPr>
  </w:style>
  <w:style w:type="paragraph" w:customStyle="1" w:styleId="Standardowy15">
    <w:name w:val="Standardowy 1.5"/>
    <w:basedOn w:val="Normalny"/>
    <w:rsid w:val="000D5B0B"/>
    <w:pPr>
      <w:spacing w:after="120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0D5B0B"/>
    <w:pPr>
      <w:jc w:val="both"/>
    </w:pPr>
    <w:rPr>
      <w:szCs w:val="20"/>
    </w:rPr>
  </w:style>
  <w:style w:type="paragraph" w:customStyle="1" w:styleId="xl24">
    <w:name w:val="xl24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0">
    <w:name w:val="xl30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">
    <w:name w:val="xl31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ny"/>
    <w:rsid w:val="000D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changed">
    <w:name w:val="changed"/>
    <w:basedOn w:val="Normalny"/>
    <w:rsid w:val="000D5B0B"/>
    <w:pPr>
      <w:spacing w:before="100" w:beforeAutospacing="1" w:after="100" w:afterAutospacing="1"/>
    </w:pPr>
  </w:style>
  <w:style w:type="character" w:customStyle="1" w:styleId="czar12n1">
    <w:name w:val="czar12n1"/>
    <w:basedOn w:val="Domylnaczcionkaakapitu"/>
    <w:rsid w:val="000D5B0B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customStyle="1" w:styleId="podpis">
    <w:name w:val="podpis"/>
    <w:basedOn w:val="Normalny"/>
    <w:rsid w:val="000D5B0B"/>
    <w:pPr>
      <w:widowControl w:val="0"/>
    </w:pPr>
    <w:rPr>
      <w:i/>
      <w:szCs w:val="20"/>
    </w:rPr>
  </w:style>
  <w:style w:type="paragraph" w:customStyle="1" w:styleId="styl10">
    <w:name w:val="styl1"/>
    <w:basedOn w:val="Normalny"/>
    <w:rsid w:val="000D5B0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formatted">
    <w:name w:val="Preformatted"/>
    <w:basedOn w:val="Normalny"/>
    <w:rsid w:val="000D5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apunktowana4">
    <w:name w:val="List Bullet 4"/>
    <w:basedOn w:val="Normalny"/>
    <w:autoRedefine/>
    <w:rsid w:val="000D5B0B"/>
    <w:pPr>
      <w:tabs>
        <w:tab w:val="num" w:pos="360"/>
      </w:tabs>
      <w:overflowPunct w:val="0"/>
      <w:autoSpaceDE w:val="0"/>
      <w:autoSpaceDN w:val="0"/>
      <w:adjustRightInd w:val="0"/>
      <w:ind w:left="786" w:hanging="1065"/>
      <w:jc w:val="both"/>
      <w:textAlignment w:val="baseline"/>
    </w:pPr>
    <w:rPr>
      <w:lang w:val="en-GB" w:eastAsia="en-US"/>
    </w:rPr>
  </w:style>
  <w:style w:type="table" w:styleId="Tabela-Siatka">
    <w:name w:val="Table Grid"/>
    <w:basedOn w:val="Standardowy"/>
    <w:rsid w:val="000D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rsid w:val="000D5B0B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66A20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6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B66A2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6A20"/>
    <w:rPr>
      <w:rFonts w:asciiTheme="majorHAnsi" w:hAnsiTheme="majorHAnsi" w:cstheme="majorBidi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66A20"/>
    <w:rPr>
      <w:rFonts w:asciiTheme="majorHAnsi" w:hAnsiTheme="majorHAnsi" w:cstheme="majorBidi"/>
      <w:i/>
      <w:iCs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6A2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A20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2AA4-073F-4175-A3D9-8D7CDBB1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r.dybka</dc:creator>
  <cp:keywords/>
  <dc:description/>
  <cp:lastModifiedBy>help desk</cp:lastModifiedBy>
  <cp:revision>2</cp:revision>
  <cp:lastPrinted>2014-10-22T08:49:00Z</cp:lastPrinted>
  <dcterms:created xsi:type="dcterms:W3CDTF">2023-02-14T09:23:00Z</dcterms:created>
  <dcterms:modified xsi:type="dcterms:W3CDTF">2023-02-14T09:23:00Z</dcterms:modified>
</cp:coreProperties>
</file>